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57D" w:rsidRDefault="003711EF">
      <w:r>
        <w:rPr>
          <w:noProof/>
          <w:lang w:eastAsia="ru-RU"/>
        </w:rPr>
        <w:drawing>
          <wp:inline distT="0" distB="0" distL="0" distR="0">
            <wp:extent cx="5981700" cy="9029700"/>
            <wp:effectExtent l="19050" t="0" r="0" b="0"/>
            <wp:docPr id="1" name="Рисунок 1" descr="C:\Users\Admin\Pictures\img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1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979" t="4545" r="2993" b="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horzAnchor="margin" w:tblpY="915"/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51"/>
        <w:gridCol w:w="1783"/>
        <w:gridCol w:w="2126"/>
        <w:gridCol w:w="4125"/>
      </w:tblGrid>
      <w:tr w:rsidR="007D4856" w:rsidRPr="003711EF" w:rsidTr="007D4856">
        <w:trPr>
          <w:trHeight w:val="20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D4856" w:rsidRPr="003711EF" w:rsidRDefault="007D4856" w:rsidP="00A83BD6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71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Бичурский район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D4856" w:rsidRPr="003711EF" w:rsidRDefault="007D4856" w:rsidP="00A83BD6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371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Лоскутникова</w:t>
            </w:r>
            <w:proofErr w:type="spellEnd"/>
            <w:r w:rsidRPr="00371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Наталия Сергеевна, КЦ «Семейная Академия»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D4856" w:rsidRPr="003711EF" w:rsidRDefault="007D4856" w:rsidP="00A83BD6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hyperlink r:id="rId5" w:tgtFrame="_blank" w:history="1">
              <w:r w:rsidRPr="003711EF">
                <w:rPr>
                  <w:rFonts w:ascii="Times New Roman" w:eastAsia="Times New Roman" w:hAnsi="Times New Roman" w:cs="Times New Roman"/>
                  <w:color w:val="0000FF"/>
                  <w:sz w:val="23"/>
                  <w:u w:val="single"/>
                  <w:lang w:eastAsia="ru-RU"/>
                </w:rPr>
                <w:t>https://semya-akademiya.ru/</w:t>
              </w:r>
            </w:hyperlink>
          </w:p>
        </w:tc>
        <w:tc>
          <w:tcPr>
            <w:tcW w:w="4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D4856" w:rsidRPr="003711EF" w:rsidRDefault="007D4856" w:rsidP="00A83BD6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711E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1. </w:t>
            </w:r>
            <w:proofErr w:type="spellStart"/>
            <w:r w:rsidRPr="003711E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Шильникова</w:t>
            </w:r>
            <w:proofErr w:type="spellEnd"/>
            <w:r w:rsidRPr="003711E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Анастасия Сергеевна, педагог-психолог, 89245512471</w:t>
            </w:r>
            <w:r w:rsidRPr="003711E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br/>
              <w:t xml:space="preserve">2. </w:t>
            </w:r>
            <w:proofErr w:type="spellStart"/>
            <w:r w:rsidRPr="003711E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Лоскутникова</w:t>
            </w:r>
            <w:proofErr w:type="spellEnd"/>
            <w:r w:rsidRPr="003711E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Наталия Сергеевна, учитель-дефектолог, 89024528534</w:t>
            </w:r>
            <w:r w:rsidRPr="003711E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br/>
              <w:t>3. Блохина Олеся Анатольевна, учитель-логопед, 89516276124</w:t>
            </w:r>
            <w:r w:rsidRPr="003711E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br/>
              <w:t>4. Токарева Татьяна Сергеевна, специалист-консультант, 89245524972</w:t>
            </w:r>
            <w:r w:rsidRPr="003711E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br/>
              <w:t>5. Бурцева Ольга Борисовна, специалист-консультант, 89834253100</w:t>
            </w:r>
          </w:p>
        </w:tc>
      </w:tr>
    </w:tbl>
    <w:p w:rsidR="007D4856" w:rsidRDefault="007D4856"/>
    <w:sectPr w:rsidR="007D4856" w:rsidSect="005D25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11EF"/>
    <w:rsid w:val="003711EF"/>
    <w:rsid w:val="005D257D"/>
    <w:rsid w:val="007D48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5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711E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71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1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24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clck.yandex.ru/redir/nWO_r1F33ck?data=NnBZTWRhdFZKOHRaTENSMFc4S0VQUGlNZnQwMUoydDZ0SlRCaXFWZzZHTXFSWXh0ZWZkaEYtZDMwZ2E1Y2o2SFRlSTNLUGU2a2tVQUE2eDNHNFV2Vmp5cWRvajgxUHVoNGUzbHBHUkIzTTg&amp;b64e=2&amp;sign=407c18da81d8d98abadeebee4c2e031b&amp;keyno=17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2020-11-27T03:39:00Z</dcterms:created>
  <dcterms:modified xsi:type="dcterms:W3CDTF">2020-11-27T03:53:00Z</dcterms:modified>
</cp:coreProperties>
</file>