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Муниципальное бюджетное дошкольное образовательное учреждение детский сад «Теремок»</w:t>
      </w: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2F0CC3" w:rsidP="002F0CC3">
      <w:pPr>
        <w:shd w:val="clear" w:color="auto" w:fill="FFFFFF"/>
        <w:spacing w:after="110" w:line="240" w:lineRule="auto"/>
        <w:jc w:val="right"/>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Утверждаю:</w:t>
      </w:r>
    </w:p>
    <w:p w:rsidR="002F0CC3" w:rsidRDefault="002F0CC3" w:rsidP="002F0CC3">
      <w:pPr>
        <w:shd w:val="clear" w:color="auto" w:fill="FFFFFF"/>
        <w:spacing w:after="110" w:line="240" w:lineRule="auto"/>
        <w:jc w:val="right"/>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Заведующая МБДОУ </w:t>
      </w:r>
    </w:p>
    <w:p w:rsidR="002F0CC3" w:rsidRDefault="002F0CC3" w:rsidP="002F0CC3">
      <w:pPr>
        <w:shd w:val="clear" w:color="auto" w:fill="FFFFFF"/>
        <w:spacing w:after="110" w:line="240" w:lineRule="auto"/>
        <w:jc w:val="right"/>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Детский сад «Теремок»</w:t>
      </w:r>
    </w:p>
    <w:p w:rsidR="002F0CC3" w:rsidRDefault="002F0CC3" w:rsidP="002F0CC3">
      <w:pPr>
        <w:shd w:val="clear" w:color="auto" w:fill="FFFFFF"/>
        <w:spacing w:after="110" w:line="240" w:lineRule="auto"/>
        <w:jc w:val="right"/>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__________________ А.Г.Фомина</w:t>
      </w:r>
    </w:p>
    <w:p w:rsidR="002F0CC3" w:rsidRDefault="002F0CC3" w:rsidP="002F0CC3">
      <w:pPr>
        <w:shd w:val="clear" w:color="auto" w:fill="FFFFFF"/>
        <w:spacing w:after="110" w:line="240" w:lineRule="auto"/>
        <w:jc w:val="right"/>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»_____________________2018г.</w:t>
      </w: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801E0A" w:rsidRPr="00801E0A" w:rsidRDefault="00F02585" w:rsidP="00801E0A">
      <w:pPr>
        <w:shd w:val="clear" w:color="auto" w:fill="FFFFFF"/>
        <w:spacing w:after="110" w:line="240" w:lineRule="auto"/>
        <w:jc w:val="center"/>
        <w:rPr>
          <w:rFonts w:asciiTheme="majorHAnsi" w:eastAsia="Times New Roman" w:hAnsiTheme="majorHAnsi" w:cs="Times New Roman"/>
          <w:b/>
          <w:color w:val="000000"/>
          <w:sz w:val="44"/>
          <w:szCs w:val="44"/>
          <w:lang w:eastAsia="ru-RU"/>
        </w:rPr>
      </w:pPr>
      <w:r>
        <w:rPr>
          <w:rFonts w:asciiTheme="majorHAnsi" w:eastAsia="Times New Roman" w:hAnsiTheme="majorHAnsi" w:cs="Times New Roman"/>
          <w:b/>
          <w:color w:val="000000"/>
          <w:sz w:val="44"/>
          <w:szCs w:val="44"/>
          <w:lang w:eastAsia="ru-RU"/>
        </w:rPr>
        <w:t>Модифицированная программа</w:t>
      </w:r>
      <w:r w:rsidR="00801E0A" w:rsidRPr="00801E0A">
        <w:rPr>
          <w:rFonts w:asciiTheme="majorHAnsi" w:eastAsia="Times New Roman" w:hAnsiTheme="majorHAnsi" w:cs="Times New Roman"/>
          <w:b/>
          <w:color w:val="000000"/>
          <w:sz w:val="44"/>
          <w:szCs w:val="44"/>
          <w:lang w:eastAsia="ru-RU"/>
        </w:rPr>
        <w:t xml:space="preserve"> </w:t>
      </w:r>
    </w:p>
    <w:p w:rsidR="00F02585" w:rsidRDefault="00F02585" w:rsidP="00801E0A">
      <w:pPr>
        <w:shd w:val="clear" w:color="auto" w:fill="FFFFFF"/>
        <w:spacing w:after="110" w:line="240" w:lineRule="auto"/>
        <w:jc w:val="center"/>
        <w:rPr>
          <w:rFonts w:asciiTheme="majorHAnsi" w:eastAsia="Times New Roman" w:hAnsiTheme="majorHAnsi" w:cs="Times New Roman"/>
          <w:color w:val="000000"/>
          <w:sz w:val="36"/>
          <w:szCs w:val="36"/>
          <w:lang w:eastAsia="ru-RU"/>
        </w:rPr>
      </w:pPr>
      <w:r>
        <w:rPr>
          <w:rFonts w:asciiTheme="majorHAnsi" w:eastAsia="Times New Roman" w:hAnsiTheme="majorHAnsi" w:cs="Times New Roman"/>
          <w:color w:val="000000"/>
          <w:sz w:val="36"/>
          <w:szCs w:val="36"/>
          <w:lang w:eastAsia="ru-RU"/>
        </w:rPr>
        <w:t xml:space="preserve">по дополнительному образованию </w:t>
      </w: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sz w:val="36"/>
          <w:szCs w:val="36"/>
          <w:lang w:eastAsia="ru-RU"/>
        </w:rPr>
      </w:pPr>
      <w:r>
        <w:rPr>
          <w:rFonts w:asciiTheme="majorHAnsi" w:eastAsia="Times New Roman" w:hAnsiTheme="majorHAnsi" w:cs="Times New Roman"/>
          <w:color w:val="000000"/>
          <w:sz w:val="36"/>
          <w:szCs w:val="36"/>
          <w:lang w:eastAsia="ru-RU"/>
        </w:rPr>
        <w:t xml:space="preserve">театральной студии </w:t>
      </w:r>
    </w:p>
    <w:p w:rsidR="00801E0A" w:rsidRPr="00801E0A" w:rsidRDefault="00F02585" w:rsidP="00801E0A">
      <w:pPr>
        <w:shd w:val="clear" w:color="auto" w:fill="FFFFFF"/>
        <w:spacing w:after="110" w:line="240" w:lineRule="auto"/>
        <w:jc w:val="center"/>
        <w:rPr>
          <w:rFonts w:asciiTheme="majorHAnsi" w:eastAsia="Times New Roman" w:hAnsiTheme="majorHAnsi" w:cs="Times New Roman"/>
          <w:b/>
          <w:i/>
          <w:color w:val="000000"/>
          <w:sz w:val="72"/>
          <w:szCs w:val="72"/>
          <w:lang w:eastAsia="ru-RU"/>
        </w:rPr>
      </w:pPr>
      <w:r>
        <w:rPr>
          <w:rFonts w:asciiTheme="majorHAnsi" w:eastAsia="Times New Roman" w:hAnsiTheme="majorHAnsi" w:cs="Times New Roman"/>
          <w:b/>
          <w:i/>
          <w:color w:val="000000"/>
          <w:sz w:val="72"/>
          <w:szCs w:val="72"/>
          <w:lang w:eastAsia="ru-RU"/>
        </w:rPr>
        <w:t>«СКАЗ</w:t>
      </w:r>
      <w:r w:rsidR="00801E0A" w:rsidRPr="00801E0A">
        <w:rPr>
          <w:rFonts w:asciiTheme="majorHAnsi" w:eastAsia="Times New Roman" w:hAnsiTheme="majorHAnsi" w:cs="Times New Roman"/>
          <w:b/>
          <w:i/>
          <w:color w:val="000000"/>
          <w:sz w:val="72"/>
          <w:szCs w:val="72"/>
          <w:lang w:eastAsia="ru-RU"/>
        </w:rPr>
        <w:t xml:space="preserve">КА» </w:t>
      </w: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sz w:val="36"/>
          <w:szCs w:val="36"/>
          <w:lang w:eastAsia="ru-RU"/>
        </w:rPr>
      </w:pPr>
    </w:p>
    <w:p w:rsidR="00801E0A" w:rsidRDefault="00801E0A" w:rsidP="002F0CC3">
      <w:pPr>
        <w:shd w:val="clear" w:color="auto" w:fill="FFFFFF"/>
        <w:spacing w:after="110" w:line="240" w:lineRule="auto"/>
        <w:rPr>
          <w:rFonts w:asciiTheme="majorHAnsi" w:eastAsia="Times New Roman" w:hAnsiTheme="majorHAnsi" w:cs="Times New Roman"/>
          <w:color w:val="000000"/>
          <w:sz w:val="36"/>
          <w:szCs w:val="36"/>
          <w:lang w:eastAsia="ru-RU"/>
        </w:rPr>
      </w:pPr>
    </w:p>
    <w:p w:rsidR="00801E0A" w:rsidRDefault="00801E0A" w:rsidP="00801E0A">
      <w:pPr>
        <w:shd w:val="clear" w:color="auto" w:fill="FFFFFF"/>
        <w:spacing w:after="110" w:line="240" w:lineRule="auto"/>
        <w:jc w:val="center"/>
        <w:rPr>
          <w:rFonts w:asciiTheme="majorHAnsi" w:eastAsia="Times New Roman" w:hAnsiTheme="majorHAnsi" w:cs="Times New Roman"/>
          <w:color w:val="000000"/>
          <w:sz w:val="36"/>
          <w:szCs w:val="36"/>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Руководитель</w:t>
      </w:r>
      <w:proofErr w:type="gramStart"/>
      <w:r>
        <w:rPr>
          <w:rFonts w:asciiTheme="majorHAnsi" w:eastAsia="Times New Roman" w:hAnsiTheme="majorHAnsi" w:cs="Times New Roman"/>
          <w:color w:val="000000"/>
          <w:sz w:val="28"/>
          <w:szCs w:val="28"/>
          <w:lang w:eastAsia="ru-RU"/>
        </w:rPr>
        <w:t xml:space="preserve"> :</w:t>
      </w:r>
      <w:proofErr w:type="gramEnd"/>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Учитель – логопед</w:t>
      </w: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Агафонова А.А.</w:t>
      </w: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801E0A" w:rsidP="00801E0A">
      <w:pPr>
        <w:shd w:val="clear" w:color="auto" w:fill="FFFFFF"/>
        <w:spacing w:after="110" w:line="240" w:lineRule="auto"/>
        <w:jc w:val="right"/>
        <w:rPr>
          <w:rFonts w:asciiTheme="majorHAnsi" w:eastAsia="Times New Roman" w:hAnsiTheme="majorHAnsi" w:cs="Times New Roman"/>
          <w:color w:val="000000"/>
          <w:sz w:val="28"/>
          <w:szCs w:val="28"/>
          <w:lang w:eastAsia="ru-RU"/>
        </w:rPr>
      </w:pPr>
    </w:p>
    <w:p w:rsidR="00801E0A" w:rsidRDefault="00F02585" w:rsidP="00801E0A">
      <w:pPr>
        <w:shd w:val="clear" w:color="auto" w:fill="FFFFFF"/>
        <w:spacing w:after="110" w:line="240" w:lineRule="auto"/>
        <w:jc w:val="center"/>
        <w:rPr>
          <w:rFonts w:asciiTheme="majorHAnsi" w:eastAsia="Times New Roman" w:hAnsiTheme="majorHAnsi" w:cs="Times New Roman"/>
          <w:color w:val="000000"/>
          <w:lang w:eastAsia="ru-RU"/>
        </w:rPr>
      </w:pPr>
      <w:r>
        <w:rPr>
          <w:rFonts w:asciiTheme="majorHAnsi" w:eastAsia="Times New Roman" w:hAnsiTheme="majorHAnsi" w:cs="Times New Roman"/>
          <w:color w:val="000000"/>
          <w:lang w:eastAsia="ru-RU"/>
        </w:rPr>
        <w:t xml:space="preserve">Бичура </w:t>
      </w:r>
      <w:r w:rsidR="002F0CC3">
        <w:rPr>
          <w:rFonts w:asciiTheme="majorHAnsi" w:eastAsia="Times New Roman" w:hAnsiTheme="majorHAnsi" w:cs="Times New Roman"/>
          <w:color w:val="000000"/>
          <w:lang w:eastAsia="ru-RU"/>
        </w:rPr>
        <w:t>2018-2019</w:t>
      </w:r>
      <w:r w:rsidR="00801E0A">
        <w:rPr>
          <w:rFonts w:asciiTheme="majorHAnsi" w:eastAsia="Times New Roman" w:hAnsiTheme="majorHAnsi" w:cs="Times New Roman"/>
          <w:color w:val="000000"/>
          <w:lang w:eastAsia="ru-RU"/>
        </w:rPr>
        <w:t xml:space="preserve"> </w:t>
      </w:r>
      <w:proofErr w:type="spellStart"/>
      <w:r w:rsidR="00801E0A">
        <w:rPr>
          <w:rFonts w:asciiTheme="majorHAnsi" w:eastAsia="Times New Roman" w:hAnsiTheme="majorHAnsi" w:cs="Times New Roman"/>
          <w:color w:val="000000"/>
          <w:lang w:eastAsia="ru-RU"/>
        </w:rPr>
        <w:t>уч</w:t>
      </w:r>
      <w:proofErr w:type="gramStart"/>
      <w:r w:rsidR="00801E0A">
        <w:rPr>
          <w:rFonts w:asciiTheme="majorHAnsi" w:eastAsia="Times New Roman" w:hAnsiTheme="majorHAnsi" w:cs="Times New Roman"/>
          <w:color w:val="000000"/>
          <w:lang w:eastAsia="ru-RU"/>
        </w:rPr>
        <w:t>.г</w:t>
      </w:r>
      <w:proofErr w:type="gramEnd"/>
      <w:r w:rsidR="00801E0A">
        <w:rPr>
          <w:rFonts w:asciiTheme="majorHAnsi" w:eastAsia="Times New Roman" w:hAnsiTheme="majorHAnsi" w:cs="Times New Roman"/>
          <w:color w:val="000000"/>
          <w:lang w:eastAsia="ru-RU"/>
        </w:rPr>
        <w:t>од</w:t>
      </w:r>
      <w:proofErr w:type="spellEnd"/>
      <w:r w:rsidR="00801E0A">
        <w:rPr>
          <w:rFonts w:asciiTheme="majorHAnsi" w:eastAsia="Times New Roman" w:hAnsiTheme="majorHAnsi" w:cs="Times New Roman"/>
          <w:color w:val="000000"/>
          <w:lang w:eastAsia="ru-RU"/>
        </w:rPr>
        <w:t>.</w:t>
      </w:r>
    </w:p>
    <w:p w:rsidR="00801E0A" w:rsidRPr="00801E0A" w:rsidRDefault="00801E0A" w:rsidP="00801E0A">
      <w:pPr>
        <w:shd w:val="clear" w:color="auto" w:fill="FFFFFF"/>
        <w:spacing w:after="110" w:line="240" w:lineRule="auto"/>
        <w:jc w:val="center"/>
        <w:rPr>
          <w:rFonts w:asciiTheme="majorHAnsi" w:eastAsia="Times New Roman" w:hAnsiTheme="majorHAnsi" w:cs="Times New Roman"/>
          <w:color w:val="000000"/>
          <w:lang w:eastAsia="ru-RU"/>
        </w:rPr>
      </w:pPr>
    </w:p>
    <w:p w:rsidR="001A4A07" w:rsidRDefault="001A4A07" w:rsidP="001A4A07">
      <w:pPr>
        <w:pStyle w:val="a4"/>
        <w:shd w:val="clear" w:color="auto" w:fill="FFFFFF"/>
        <w:spacing w:before="150" w:after="150" w:line="293" w:lineRule="atLeast"/>
        <w:jc w:val="center"/>
        <w:rPr>
          <w:rFonts w:asciiTheme="majorHAnsi" w:eastAsia="Times New Roman" w:hAnsiTheme="majorHAnsi" w:cs="Times New Roman"/>
          <w:b/>
          <w:bCs/>
          <w:sz w:val="28"/>
          <w:lang w:eastAsia="ru-RU"/>
        </w:rPr>
      </w:pPr>
      <w:r w:rsidRPr="001A4A07">
        <w:rPr>
          <w:rFonts w:asciiTheme="majorHAnsi" w:eastAsia="Times New Roman" w:hAnsiTheme="majorHAnsi" w:cs="Times New Roman"/>
          <w:b/>
          <w:bCs/>
          <w:sz w:val="28"/>
          <w:lang w:eastAsia="ru-RU"/>
        </w:rPr>
        <w:t>Пояснительная записка</w:t>
      </w:r>
      <w:r>
        <w:rPr>
          <w:rFonts w:asciiTheme="majorHAnsi" w:eastAsia="Times New Roman" w:hAnsiTheme="majorHAnsi" w:cs="Times New Roman"/>
          <w:b/>
          <w:bCs/>
          <w:sz w:val="28"/>
          <w:lang w:eastAsia="ru-RU"/>
        </w:rPr>
        <w:t>.</w:t>
      </w:r>
    </w:p>
    <w:p w:rsidR="001A4A07" w:rsidRPr="001A4A07" w:rsidRDefault="001A4A07" w:rsidP="001A4A07">
      <w:pPr>
        <w:pStyle w:val="a4"/>
        <w:shd w:val="clear" w:color="auto" w:fill="FFFFFF"/>
        <w:spacing w:before="150" w:after="150" w:line="293" w:lineRule="atLeast"/>
        <w:jc w:val="center"/>
        <w:rPr>
          <w:rFonts w:asciiTheme="majorHAnsi" w:eastAsia="Times New Roman" w:hAnsiTheme="majorHAnsi" w:cs="Times New Roman"/>
          <w:sz w:val="28"/>
          <w:szCs w:val="20"/>
          <w:lang w:eastAsia="ru-RU"/>
        </w:rPr>
      </w:pPr>
    </w:p>
    <w:p w:rsidR="001A4A07" w:rsidRPr="001A4A07" w:rsidRDefault="001A4A07" w:rsidP="001A4A07">
      <w:pPr>
        <w:pStyle w:val="a4"/>
        <w:shd w:val="clear" w:color="auto" w:fill="FFFFFF"/>
        <w:spacing w:before="150" w:after="150" w:line="240" w:lineRule="auto"/>
        <w:ind w:left="0"/>
        <w:jc w:val="both"/>
        <w:rPr>
          <w:rFonts w:asciiTheme="majorHAnsi" w:eastAsia="Times New Roman" w:hAnsiTheme="majorHAnsi" w:cs="Times New Roman"/>
          <w:sz w:val="28"/>
          <w:szCs w:val="20"/>
          <w:lang w:eastAsia="ru-RU"/>
        </w:rPr>
      </w:pPr>
      <w:r w:rsidRPr="001A4A07">
        <w:rPr>
          <w:rFonts w:asciiTheme="majorHAnsi" w:eastAsia="Times New Roman" w:hAnsiTheme="majorHAnsi" w:cs="Times New Roman"/>
          <w:sz w:val="28"/>
          <w:szCs w:val="20"/>
          <w:lang w:eastAsia="ru-RU"/>
        </w:rPr>
        <w:t>Театр – искусство синтетическое, объединяющее искусство слова</w:t>
      </w:r>
      <w:r>
        <w:rPr>
          <w:rFonts w:asciiTheme="majorHAnsi" w:eastAsia="Times New Roman" w:hAnsiTheme="majorHAnsi" w:cs="Times New Roman"/>
          <w:sz w:val="28"/>
          <w:szCs w:val="20"/>
          <w:lang w:eastAsia="ru-RU"/>
        </w:rPr>
        <w:t>,</w:t>
      </w:r>
      <w:r w:rsidRPr="001A4A07">
        <w:rPr>
          <w:rFonts w:asciiTheme="majorHAnsi" w:eastAsia="Times New Roman" w:hAnsiTheme="majorHAnsi" w:cs="Times New Roman"/>
          <w:sz w:val="28"/>
          <w:szCs w:val="20"/>
          <w:lang w:eastAsia="ru-RU"/>
        </w:rPr>
        <w:t xml:space="preserve"> </w:t>
      </w:r>
      <w:r>
        <w:rPr>
          <w:rFonts w:asciiTheme="majorHAnsi" w:eastAsia="Times New Roman" w:hAnsiTheme="majorHAnsi" w:cs="Times New Roman"/>
          <w:sz w:val="28"/>
          <w:szCs w:val="20"/>
          <w:lang w:eastAsia="ru-RU"/>
        </w:rPr>
        <w:t>музыки</w:t>
      </w:r>
      <w:r w:rsidRPr="001A4A07">
        <w:rPr>
          <w:rFonts w:asciiTheme="majorHAnsi" w:eastAsia="Times New Roman" w:hAnsiTheme="majorHAnsi" w:cs="Times New Roman"/>
          <w:sz w:val="28"/>
          <w:szCs w:val="20"/>
          <w:lang w:eastAsia="ru-RU"/>
        </w:rPr>
        <w:t xml:space="preserve"> </w:t>
      </w:r>
      <w:r>
        <w:rPr>
          <w:rFonts w:asciiTheme="majorHAnsi" w:eastAsia="Times New Roman" w:hAnsiTheme="majorHAnsi" w:cs="Times New Roman"/>
          <w:sz w:val="28"/>
          <w:szCs w:val="20"/>
          <w:lang w:eastAsia="ru-RU"/>
        </w:rPr>
        <w:t>и действия.</w:t>
      </w:r>
      <w:r w:rsidRPr="001A4A07">
        <w:rPr>
          <w:rFonts w:asciiTheme="majorHAnsi" w:eastAsia="Times New Roman" w:hAnsiTheme="majorHAnsi" w:cs="Times New Roman"/>
          <w:sz w:val="28"/>
          <w:szCs w:val="20"/>
          <w:lang w:eastAsia="ru-RU"/>
        </w:rPr>
        <w:t xml:space="preserve">  Искусство театра, являясь одним из важнейших факторов эстетического воспитания, способствует всестороннему развитию дошкольников, их наклонностей, интересов, практических умений.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мышление, воображение, память, внимание и т.д. Совместное обсуждение постановки спектакля, коллективная работа по его воплощению, само проведение спектакля – все это сближает участников творческого процесса, делает их союзниками, коллегами в общем деле, партнерами.  </w:t>
      </w:r>
    </w:p>
    <w:p w:rsidR="00993583" w:rsidRPr="00993583" w:rsidRDefault="00993583"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993583">
        <w:rPr>
          <w:rFonts w:asciiTheme="majorHAnsi" w:eastAsia="Times New Roman" w:hAnsiTheme="majorHAnsi" w:cs="Times New Roman"/>
          <w:color w:val="000000"/>
          <w:sz w:val="28"/>
          <w:szCs w:val="28"/>
          <w:lang w:eastAsia="ru-RU"/>
        </w:rPr>
        <w:t>В современном обществе и педагогике одной из актуальных проблем является рост количества детей с патологией речи. Одним из наиболее распространенных нарушений является общее н</w:t>
      </w:r>
      <w:r w:rsidR="009C28FB" w:rsidRPr="00134062">
        <w:rPr>
          <w:rFonts w:asciiTheme="majorHAnsi" w:eastAsia="Times New Roman" w:hAnsiTheme="majorHAnsi" w:cs="Times New Roman"/>
          <w:color w:val="000000"/>
          <w:sz w:val="28"/>
          <w:szCs w:val="28"/>
          <w:lang w:eastAsia="ru-RU"/>
        </w:rPr>
        <w:t>едоразвитие речи (ОНР)</w:t>
      </w:r>
      <w:r w:rsidRPr="00993583">
        <w:rPr>
          <w:rFonts w:asciiTheme="majorHAnsi" w:eastAsia="Times New Roman" w:hAnsiTheme="majorHAnsi" w:cs="Times New Roman"/>
          <w:color w:val="000000"/>
          <w:sz w:val="28"/>
          <w:szCs w:val="28"/>
          <w:lang w:eastAsia="ru-RU"/>
        </w:rPr>
        <w:t>, т.е. расстройство характеризующиеся недоразвитием фонематических и лексико-грамматических средств языка. Возникновение обратимых форм ОНР может также быть связано с неблагоприятными условиями окружения и воспитания. Это обусловлено, прежде всего, социальной значимостью связной речью и её ролью в формировании личности. Поэтому к числу важнейших задач логопедической работы с дошкольниками, имеющими общее недоразвитие речи, относится формирование у них связной монологической речи, тем более что в последнее время увеличивается рост числа</w:t>
      </w:r>
      <w:r w:rsidR="009C28FB" w:rsidRPr="00134062">
        <w:rPr>
          <w:rFonts w:asciiTheme="majorHAnsi" w:eastAsia="Times New Roman" w:hAnsiTheme="majorHAnsi" w:cs="Times New Roman"/>
          <w:color w:val="000000"/>
          <w:sz w:val="28"/>
          <w:szCs w:val="28"/>
          <w:lang w:eastAsia="ru-RU"/>
        </w:rPr>
        <w:t xml:space="preserve"> детей с нарушениями речи, умен</w:t>
      </w:r>
      <w:r w:rsidRPr="00993583">
        <w:rPr>
          <w:rFonts w:asciiTheme="majorHAnsi" w:eastAsia="Times New Roman" w:hAnsiTheme="majorHAnsi" w:cs="Times New Roman"/>
          <w:color w:val="000000"/>
          <w:sz w:val="28"/>
          <w:szCs w:val="28"/>
          <w:lang w:eastAsia="ru-RU"/>
        </w:rPr>
        <w:t>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(диалогической и монологической) речи.</w:t>
      </w:r>
    </w:p>
    <w:p w:rsidR="00993583" w:rsidRPr="00993583" w:rsidRDefault="00993583"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993583">
        <w:rPr>
          <w:rFonts w:asciiTheme="majorHAnsi" w:eastAsia="Times New Roman" w:hAnsiTheme="majorHAnsi" w:cs="Times New Roman"/>
          <w:color w:val="000000"/>
          <w:sz w:val="28"/>
          <w:szCs w:val="28"/>
          <w:lang w:eastAsia="ru-RU"/>
        </w:rPr>
        <w:t xml:space="preserve">В настоящее время возникло реальное противоречие между необходимостью эффективной коррекции связной речи детей, объективным ростом требований к развитию связной речи воспитанников в момент поступления в школу, и недостаточностью современных технологий логопедической работы, отсутствием коррекционных методик, раскрывающих алгоритм эффективной коррекции связной речи. Пропедевтическая значимость своевременной коррекции нарушений развития связной речи вызывает необходимость поиска путей совершенствования логопедической работы. Очевидна необходимость совершенствования традиционных приемов и методов, а также поиска более новых, более эффективных научно-обоснованных путей развития связной речи у детей с общим недоразвитием речи. В связи с этим актуальной проблемой современной коррекционной </w:t>
      </w:r>
      <w:r w:rsidRPr="00993583">
        <w:rPr>
          <w:rFonts w:asciiTheme="majorHAnsi" w:eastAsia="Times New Roman" w:hAnsiTheme="majorHAnsi" w:cs="Times New Roman"/>
          <w:color w:val="000000"/>
          <w:sz w:val="28"/>
          <w:szCs w:val="28"/>
          <w:lang w:eastAsia="ru-RU"/>
        </w:rPr>
        <w:lastRenderedPageBreak/>
        <w:t>педагогики является поиск и экспериментальное изучение эффективных методов развития монологической речи, в частности, вопросов использования театральной пед</w:t>
      </w:r>
      <w:r w:rsidR="009C28FB" w:rsidRPr="00134062">
        <w:rPr>
          <w:rFonts w:asciiTheme="majorHAnsi" w:eastAsia="Times New Roman" w:hAnsiTheme="majorHAnsi" w:cs="Times New Roman"/>
          <w:color w:val="000000"/>
          <w:sz w:val="28"/>
          <w:szCs w:val="28"/>
          <w:lang w:eastAsia="ru-RU"/>
        </w:rPr>
        <w:t xml:space="preserve">агогики в коррекции речи </w:t>
      </w:r>
      <w:r w:rsidRPr="00993583">
        <w:rPr>
          <w:rFonts w:asciiTheme="majorHAnsi" w:eastAsia="Times New Roman" w:hAnsiTheme="majorHAnsi" w:cs="Times New Roman"/>
          <w:color w:val="000000"/>
          <w:sz w:val="28"/>
          <w:szCs w:val="28"/>
          <w:lang w:eastAsia="ru-RU"/>
        </w:rPr>
        <w:t xml:space="preserve"> дошкольников.</w:t>
      </w:r>
    </w:p>
    <w:p w:rsidR="00993583" w:rsidRPr="00993583" w:rsidRDefault="00993583"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993583">
        <w:rPr>
          <w:rFonts w:asciiTheme="majorHAnsi" w:eastAsia="Times New Roman" w:hAnsiTheme="majorHAnsi" w:cs="Times New Roman"/>
          <w:color w:val="000000"/>
          <w:sz w:val="28"/>
          <w:szCs w:val="28"/>
          <w:lang w:eastAsia="ru-RU"/>
        </w:rPr>
        <w:t xml:space="preserve">В театральной деятельности осуществляется эмоциональное и речевое развитие детей, проявление индивидуальности каждого ребенка, совершенствование диалога и монолога, освоение выразительности речи. Одним из средств по развитию связной монологической речи и индивидуальных творческих способностей является исследование театрализации в </w:t>
      </w:r>
      <w:proofErr w:type="spellStart"/>
      <w:r w:rsidRPr="00993583">
        <w:rPr>
          <w:rFonts w:asciiTheme="majorHAnsi" w:eastAsia="Times New Roman" w:hAnsiTheme="majorHAnsi" w:cs="Times New Roman"/>
          <w:color w:val="000000"/>
          <w:sz w:val="28"/>
          <w:szCs w:val="28"/>
          <w:lang w:eastAsia="ru-RU"/>
        </w:rPr>
        <w:t>коррекционно</w:t>
      </w:r>
      <w:proofErr w:type="spellEnd"/>
      <w:r w:rsidRPr="00993583">
        <w:rPr>
          <w:rFonts w:asciiTheme="majorHAnsi" w:eastAsia="Times New Roman" w:hAnsiTheme="majorHAnsi" w:cs="Times New Roman"/>
          <w:color w:val="000000"/>
          <w:sz w:val="28"/>
          <w:szCs w:val="28"/>
          <w:lang w:eastAsia="ru-RU"/>
        </w:rPr>
        <w:t>–логопедическом взаимодействии. Поэтому актуальной проблемой современной коррекционной педагогики является поиск и экспериментальное изучение эффективных методов развития монологической речи, в частности, вопросов, коррекции методами театрально-игровой деятельности.</w:t>
      </w:r>
    </w:p>
    <w:p w:rsidR="00993583" w:rsidRPr="00134062" w:rsidRDefault="00993583"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993583">
        <w:rPr>
          <w:rFonts w:asciiTheme="majorHAnsi" w:eastAsia="Times New Roman" w:hAnsiTheme="majorHAnsi" w:cs="Times New Roman"/>
          <w:color w:val="000000"/>
          <w:sz w:val="28"/>
          <w:szCs w:val="28"/>
          <w:lang w:eastAsia="ru-RU"/>
        </w:rPr>
        <w:t>Театральная деятельность это реальная возможность каждому ребенку испытать свои силы, иметь шанс на успех и удачу. Метод театральной педагогики один из самых эффективных и продуктивных способов коррекционного воздействия на ребенка с особыми образовательными возможностями, в котором наиболее ярко проявляется принцип развивающего обучения и воспитания. Таким образом, театрализованная игра оказывает значительное влияние на развитие связной монологической речи у детей старшего дошкольного возраста в том случае, если игра будет вызывать интерес и желание включиться в игру, а также будет учитывать возрастные и индивидуальные особенности детей.</w:t>
      </w:r>
    </w:p>
    <w:p w:rsidR="00FB341E" w:rsidRPr="00FB341E" w:rsidRDefault="009C28FB" w:rsidP="00FB341E">
      <w:pPr>
        <w:pStyle w:val="a4"/>
        <w:shd w:val="clear" w:color="auto" w:fill="FFFFFF"/>
        <w:spacing w:before="150" w:after="150" w:line="293" w:lineRule="atLeast"/>
        <w:ind w:left="0"/>
        <w:jc w:val="both"/>
        <w:rPr>
          <w:rFonts w:asciiTheme="majorHAnsi" w:eastAsia="Times New Roman" w:hAnsiTheme="majorHAnsi" w:cs="Times New Roman"/>
          <w:sz w:val="28"/>
          <w:szCs w:val="28"/>
          <w:lang w:eastAsia="ru-RU"/>
        </w:rPr>
      </w:pPr>
      <w:r w:rsidRPr="00134062">
        <w:rPr>
          <w:rFonts w:asciiTheme="majorHAnsi" w:eastAsia="Times New Roman" w:hAnsiTheme="majorHAnsi" w:cs="Times New Roman"/>
          <w:color w:val="000000"/>
          <w:sz w:val="28"/>
          <w:szCs w:val="28"/>
          <w:lang w:eastAsia="ru-RU"/>
        </w:rPr>
        <w:t>Сказка является наиболее действенным инструментом, влияющим на познание ребёнка. В диалоге со</w:t>
      </w:r>
      <w:r w:rsidR="00EC4A73" w:rsidRPr="00134062">
        <w:rPr>
          <w:rFonts w:asciiTheme="majorHAnsi" w:eastAsia="Times New Roman" w:hAnsiTheme="majorHAnsi" w:cs="Times New Roman"/>
          <w:color w:val="000000"/>
          <w:sz w:val="28"/>
          <w:szCs w:val="28"/>
          <w:lang w:eastAsia="ru-RU"/>
        </w:rPr>
        <w:t xml:space="preserve"> сказкой</w:t>
      </w:r>
      <w:r w:rsidRPr="00134062">
        <w:rPr>
          <w:rFonts w:asciiTheme="majorHAnsi" w:eastAsia="Times New Roman" w:hAnsiTheme="majorHAnsi" w:cs="Times New Roman"/>
          <w:color w:val="000000"/>
          <w:sz w:val="28"/>
          <w:szCs w:val="28"/>
          <w:lang w:eastAsia="ru-RU"/>
        </w:rPr>
        <w:t xml:space="preserve">, в творчестве с нею ребёнок впитывает ускоренную в веках гуманистическую философию жизни, неизменную веру в </w:t>
      </w:r>
      <w:r w:rsidRPr="00FB341E">
        <w:rPr>
          <w:rFonts w:asciiTheme="majorHAnsi" w:eastAsia="Times New Roman" w:hAnsiTheme="majorHAnsi" w:cs="Times New Roman"/>
          <w:sz w:val="28"/>
          <w:szCs w:val="28"/>
          <w:lang w:eastAsia="ru-RU"/>
        </w:rPr>
        <w:t>победу</w:t>
      </w:r>
      <w:r w:rsidR="00EC4A73" w:rsidRPr="00FB341E">
        <w:rPr>
          <w:rFonts w:asciiTheme="majorHAnsi" w:eastAsia="Times New Roman" w:hAnsiTheme="majorHAnsi" w:cs="Times New Roman"/>
          <w:sz w:val="28"/>
          <w:szCs w:val="28"/>
          <w:lang w:eastAsia="ru-RU"/>
        </w:rPr>
        <w:t xml:space="preserve"> добра, любви и счастья.</w:t>
      </w:r>
      <w:r w:rsidR="00FB341E" w:rsidRPr="00FB341E">
        <w:rPr>
          <w:rFonts w:asciiTheme="majorHAnsi" w:eastAsia="Times New Roman" w:hAnsiTheme="majorHAnsi" w:cs="Times New Roman"/>
          <w:sz w:val="28"/>
          <w:szCs w:val="28"/>
          <w:u w:val="single"/>
          <w:lang w:eastAsia="ru-RU"/>
        </w:rPr>
        <w:t xml:space="preserve"> </w:t>
      </w:r>
    </w:p>
    <w:p w:rsidR="00FB341E" w:rsidRPr="00FB341E" w:rsidRDefault="00FB341E" w:rsidP="00FB341E">
      <w:pPr>
        <w:pStyle w:val="a4"/>
        <w:shd w:val="clear" w:color="auto" w:fill="FFFFFF"/>
        <w:spacing w:before="150" w:after="150" w:line="293" w:lineRule="atLeast"/>
        <w:ind w:left="0"/>
        <w:jc w:val="both"/>
        <w:rPr>
          <w:rFonts w:asciiTheme="majorHAnsi" w:eastAsia="Times New Roman" w:hAnsiTheme="majorHAnsi" w:cs="Times New Roman"/>
          <w:sz w:val="28"/>
          <w:szCs w:val="28"/>
          <w:lang w:eastAsia="ru-RU"/>
        </w:rPr>
      </w:pPr>
      <w:r w:rsidRPr="00FB341E">
        <w:rPr>
          <w:rFonts w:asciiTheme="majorHAnsi" w:eastAsia="Times New Roman" w:hAnsiTheme="majorHAnsi" w:cs="Times New Roman"/>
          <w:sz w:val="28"/>
          <w:szCs w:val="28"/>
          <w:u w:val="single"/>
          <w:lang w:eastAsia="ru-RU"/>
        </w:rPr>
        <w:t>Новизна программы</w:t>
      </w:r>
      <w:r w:rsidRPr="00FB341E">
        <w:rPr>
          <w:rFonts w:asciiTheme="majorHAnsi" w:eastAsia="Times New Roman" w:hAnsiTheme="majorHAnsi" w:cs="Times New Roman"/>
          <w:sz w:val="28"/>
          <w:szCs w:val="28"/>
          <w:lang w:eastAsia="ru-RU"/>
        </w:rPr>
        <w:t xml:space="preserve"> состоит </w:t>
      </w:r>
      <w:r>
        <w:rPr>
          <w:rFonts w:asciiTheme="majorHAnsi" w:eastAsia="Times New Roman" w:hAnsiTheme="majorHAnsi" w:cs="Times New Roman"/>
          <w:sz w:val="28"/>
          <w:szCs w:val="28"/>
          <w:lang w:eastAsia="ru-RU"/>
        </w:rPr>
        <w:t xml:space="preserve">в том, что </w:t>
      </w:r>
      <w:r w:rsidRPr="00FB341E">
        <w:rPr>
          <w:rFonts w:asciiTheme="majorHAnsi" w:eastAsia="Times New Roman" w:hAnsiTheme="majorHAnsi" w:cs="Times New Roman"/>
          <w:sz w:val="28"/>
          <w:szCs w:val="28"/>
          <w:lang w:eastAsia="ru-RU"/>
        </w:rPr>
        <w:t xml:space="preserve"> </w:t>
      </w:r>
      <w:r>
        <w:rPr>
          <w:rFonts w:asciiTheme="majorHAnsi" w:eastAsia="Times New Roman" w:hAnsiTheme="majorHAnsi" w:cs="Times New Roman"/>
          <w:sz w:val="28"/>
          <w:szCs w:val="28"/>
          <w:lang w:eastAsia="ru-RU"/>
        </w:rPr>
        <w:t xml:space="preserve">работа в театральной студии </w:t>
      </w:r>
      <w:r w:rsidRPr="00FB341E">
        <w:rPr>
          <w:rFonts w:asciiTheme="majorHAnsi" w:eastAsia="Times New Roman" w:hAnsiTheme="majorHAnsi" w:cs="Times New Roman"/>
          <w:sz w:val="28"/>
          <w:szCs w:val="28"/>
          <w:lang w:eastAsia="ru-RU"/>
        </w:rPr>
        <w:t>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w:t>
      </w:r>
      <w:r>
        <w:rPr>
          <w:rFonts w:asciiTheme="majorHAnsi" w:eastAsia="Times New Roman" w:hAnsiTheme="majorHAnsi" w:cs="Times New Roman"/>
          <w:sz w:val="28"/>
          <w:szCs w:val="28"/>
          <w:lang w:eastAsia="ru-RU"/>
        </w:rPr>
        <w:t>ств у воспитанников объединения.</w:t>
      </w:r>
    </w:p>
    <w:p w:rsidR="00C913F7" w:rsidRPr="00134062" w:rsidRDefault="00C913F7"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В соответствии с Федеральными государственными стандартами в программе прослеживается требования планирования регионального компонента: расширение представлений о культуре и традициях бурятского народа, знакомство с произведениями </w:t>
      </w:r>
      <w:proofErr w:type="gramStart"/>
      <w:r>
        <w:rPr>
          <w:rFonts w:asciiTheme="majorHAnsi" w:eastAsia="Times New Roman" w:hAnsiTheme="majorHAnsi" w:cs="Times New Roman"/>
          <w:color w:val="000000"/>
          <w:sz w:val="28"/>
          <w:szCs w:val="28"/>
          <w:lang w:eastAsia="ru-RU"/>
        </w:rPr>
        <w:t>бурятский</w:t>
      </w:r>
      <w:proofErr w:type="gramEnd"/>
      <w:r>
        <w:rPr>
          <w:rFonts w:asciiTheme="majorHAnsi" w:eastAsia="Times New Roman" w:hAnsiTheme="majorHAnsi" w:cs="Times New Roman"/>
          <w:color w:val="000000"/>
          <w:sz w:val="28"/>
          <w:szCs w:val="28"/>
          <w:lang w:eastAsia="ru-RU"/>
        </w:rPr>
        <w:t xml:space="preserve"> поэтов и писателей. </w:t>
      </w:r>
    </w:p>
    <w:p w:rsidR="00FB341E" w:rsidRPr="00AD3741" w:rsidRDefault="001F72DD" w:rsidP="00AD3741">
      <w:pPr>
        <w:shd w:val="clear" w:color="auto" w:fill="FFFFFF"/>
        <w:spacing w:before="150" w:after="150" w:line="293" w:lineRule="atLeast"/>
        <w:rPr>
          <w:rFonts w:ascii="Verdana" w:eastAsia="Times New Roman" w:hAnsi="Verdana" w:cs="Times New Roman"/>
          <w:color w:val="303F50"/>
          <w:sz w:val="20"/>
          <w:szCs w:val="20"/>
          <w:lang w:eastAsia="ru-RU"/>
        </w:rPr>
      </w:pPr>
      <w:r w:rsidRPr="00AD3741">
        <w:rPr>
          <w:rFonts w:asciiTheme="majorHAnsi" w:eastAsia="Times New Roman" w:hAnsiTheme="majorHAnsi" w:cs="Times New Roman"/>
          <w:b/>
          <w:color w:val="000000"/>
          <w:sz w:val="28"/>
          <w:szCs w:val="28"/>
          <w:lang w:eastAsia="ru-RU"/>
        </w:rPr>
        <w:t>Целью</w:t>
      </w:r>
      <w:r w:rsidRPr="00AD3741">
        <w:rPr>
          <w:rFonts w:asciiTheme="majorHAnsi" w:eastAsia="Times New Roman" w:hAnsiTheme="majorHAnsi" w:cs="Times New Roman"/>
          <w:color w:val="000000"/>
          <w:sz w:val="28"/>
          <w:szCs w:val="28"/>
          <w:lang w:eastAsia="ru-RU"/>
        </w:rPr>
        <w:t xml:space="preserve"> органи</w:t>
      </w:r>
      <w:r w:rsidR="00F02585" w:rsidRPr="00AD3741">
        <w:rPr>
          <w:rFonts w:asciiTheme="majorHAnsi" w:eastAsia="Times New Roman" w:hAnsiTheme="majorHAnsi" w:cs="Times New Roman"/>
          <w:color w:val="000000"/>
          <w:sz w:val="28"/>
          <w:szCs w:val="28"/>
          <w:lang w:eastAsia="ru-RU"/>
        </w:rPr>
        <w:t>зации театральной студии «Сказ</w:t>
      </w:r>
      <w:r w:rsidRPr="00AD3741">
        <w:rPr>
          <w:rFonts w:asciiTheme="majorHAnsi" w:eastAsia="Times New Roman" w:hAnsiTheme="majorHAnsi" w:cs="Times New Roman"/>
          <w:color w:val="000000"/>
          <w:sz w:val="28"/>
          <w:szCs w:val="28"/>
          <w:lang w:eastAsia="ru-RU"/>
        </w:rPr>
        <w:t xml:space="preserve">ка» </w:t>
      </w:r>
      <w:r w:rsidRPr="00AD3741">
        <w:rPr>
          <w:rFonts w:asciiTheme="majorHAnsi" w:eastAsia="Times New Roman" w:hAnsiTheme="majorHAnsi" w:cs="Times New Roman"/>
          <w:sz w:val="28"/>
          <w:szCs w:val="28"/>
          <w:lang w:eastAsia="ru-RU"/>
        </w:rPr>
        <w:t>является</w:t>
      </w:r>
      <w:r w:rsidR="00FB341E" w:rsidRPr="00AD3741">
        <w:rPr>
          <w:rFonts w:asciiTheme="majorHAnsi" w:eastAsia="Times New Roman" w:hAnsiTheme="majorHAnsi" w:cs="Times New Roman"/>
          <w:sz w:val="28"/>
          <w:szCs w:val="28"/>
          <w:lang w:eastAsia="ru-RU"/>
        </w:rPr>
        <w:t xml:space="preserve">  развитие творческих способностей детей средствами театрального искусства.</w:t>
      </w:r>
    </w:p>
    <w:p w:rsidR="00AD3741" w:rsidRPr="00AD3741" w:rsidRDefault="00AD3741" w:rsidP="00AD3741">
      <w:pPr>
        <w:pStyle w:val="a4"/>
        <w:shd w:val="clear" w:color="auto" w:fill="FFFFFF"/>
        <w:spacing w:before="150" w:after="150" w:line="293" w:lineRule="atLeast"/>
        <w:rPr>
          <w:rFonts w:asciiTheme="majorHAnsi" w:eastAsia="Times New Roman" w:hAnsiTheme="majorHAnsi" w:cs="Times New Roman"/>
          <w:sz w:val="28"/>
          <w:szCs w:val="28"/>
          <w:lang w:eastAsia="ru-RU"/>
        </w:rPr>
      </w:pPr>
      <w:r w:rsidRPr="00AD3741">
        <w:rPr>
          <w:rFonts w:asciiTheme="majorHAnsi" w:eastAsia="Times New Roman" w:hAnsiTheme="majorHAnsi" w:cs="Times New Roman"/>
          <w:sz w:val="28"/>
          <w:szCs w:val="28"/>
          <w:u w:val="single"/>
          <w:lang w:eastAsia="ru-RU"/>
        </w:rPr>
        <w:lastRenderedPageBreak/>
        <w:t>Задачи:</w:t>
      </w:r>
    </w:p>
    <w:p w:rsidR="00AD3741" w:rsidRPr="00AD3741" w:rsidRDefault="00F23AE9" w:rsidP="00AD3741">
      <w:pPr>
        <w:pStyle w:val="a4"/>
        <w:numPr>
          <w:ilvl w:val="0"/>
          <w:numId w:val="2"/>
        </w:numPr>
        <w:shd w:val="clear" w:color="auto" w:fill="FFFFFF"/>
        <w:spacing w:before="150" w:after="150" w:line="293" w:lineRule="atLeast"/>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создание</w:t>
      </w:r>
      <w:r w:rsidR="00AD3741" w:rsidRPr="00AD3741">
        <w:rPr>
          <w:rFonts w:asciiTheme="majorHAnsi" w:eastAsia="Times New Roman" w:hAnsiTheme="majorHAnsi" w:cs="Times New Roman"/>
          <w:sz w:val="28"/>
          <w:szCs w:val="28"/>
          <w:lang w:eastAsia="ru-RU"/>
        </w:rPr>
        <w:t xml:space="preserve"> условия для развития творческой активности детей, обучающихся в театральном кружке, а также поэтапного освоения детьми различных видов творчества;</w:t>
      </w:r>
    </w:p>
    <w:p w:rsidR="00F23AE9" w:rsidRPr="00F23AE9" w:rsidRDefault="00F23AE9" w:rsidP="00AD3741">
      <w:pPr>
        <w:pStyle w:val="a4"/>
        <w:numPr>
          <w:ilvl w:val="0"/>
          <w:numId w:val="2"/>
        </w:numPr>
        <w:shd w:val="clear" w:color="auto" w:fill="FFFFFF"/>
        <w:spacing w:before="150" w:after="150" w:line="293" w:lineRule="atLeast"/>
        <w:rPr>
          <w:rFonts w:asciiTheme="majorHAnsi" w:eastAsia="Times New Roman" w:hAnsiTheme="majorHAnsi" w:cs="Times New Roman"/>
          <w:sz w:val="28"/>
          <w:szCs w:val="28"/>
          <w:lang w:eastAsia="ru-RU"/>
        </w:rPr>
      </w:pPr>
      <w:r w:rsidRPr="00134062">
        <w:rPr>
          <w:rFonts w:asciiTheme="majorHAnsi" w:eastAsia="Times New Roman" w:hAnsiTheme="majorHAnsi" w:cs="Times New Roman"/>
          <w:color w:val="000000"/>
          <w:sz w:val="28"/>
          <w:szCs w:val="28"/>
          <w:lang w:eastAsia="ru-RU"/>
        </w:rPr>
        <w:t xml:space="preserve">развитие связной </w:t>
      </w:r>
      <w:r w:rsidRPr="00993583">
        <w:rPr>
          <w:rFonts w:asciiTheme="majorHAnsi" w:eastAsia="Times New Roman" w:hAnsiTheme="majorHAnsi" w:cs="Times New Roman"/>
          <w:color w:val="000000"/>
          <w:sz w:val="28"/>
          <w:szCs w:val="28"/>
          <w:lang w:eastAsia="ru-RU"/>
        </w:rPr>
        <w:t xml:space="preserve">(диалогической и монологической) </w:t>
      </w:r>
      <w:r w:rsidRPr="00134062">
        <w:rPr>
          <w:rFonts w:asciiTheme="majorHAnsi" w:eastAsia="Times New Roman" w:hAnsiTheme="majorHAnsi" w:cs="Times New Roman"/>
          <w:color w:val="000000"/>
          <w:sz w:val="28"/>
          <w:szCs w:val="28"/>
          <w:lang w:eastAsia="ru-RU"/>
        </w:rPr>
        <w:t>речи</w:t>
      </w:r>
      <w:r>
        <w:rPr>
          <w:rFonts w:asciiTheme="majorHAnsi" w:eastAsia="Times New Roman" w:hAnsiTheme="majorHAnsi" w:cs="Times New Roman"/>
          <w:color w:val="000000"/>
          <w:sz w:val="28"/>
          <w:szCs w:val="28"/>
          <w:lang w:eastAsia="ru-RU"/>
        </w:rPr>
        <w:t>.</w:t>
      </w:r>
      <w:r w:rsidRPr="00134062">
        <w:rPr>
          <w:rFonts w:asciiTheme="majorHAnsi" w:eastAsia="Times New Roman" w:hAnsiTheme="majorHAnsi" w:cs="Times New Roman"/>
          <w:color w:val="000000"/>
          <w:sz w:val="28"/>
          <w:szCs w:val="28"/>
          <w:lang w:eastAsia="ru-RU"/>
        </w:rPr>
        <w:t xml:space="preserve"> </w:t>
      </w:r>
    </w:p>
    <w:p w:rsidR="00AD3741" w:rsidRPr="00AD3741" w:rsidRDefault="00F23AE9" w:rsidP="00AD3741">
      <w:pPr>
        <w:pStyle w:val="a4"/>
        <w:numPr>
          <w:ilvl w:val="0"/>
          <w:numId w:val="2"/>
        </w:numPr>
        <w:shd w:val="clear" w:color="auto" w:fill="FFFFFF"/>
        <w:spacing w:before="150" w:after="150" w:line="293" w:lineRule="atLeast"/>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совершенствование артистических навыков </w:t>
      </w:r>
      <w:r w:rsidR="00AD3741" w:rsidRPr="00AD3741">
        <w:rPr>
          <w:rFonts w:asciiTheme="majorHAnsi" w:eastAsia="Times New Roman" w:hAnsiTheme="majorHAnsi" w:cs="Times New Roman"/>
          <w:sz w:val="28"/>
          <w:szCs w:val="28"/>
          <w:lang w:eastAsia="ru-RU"/>
        </w:rPr>
        <w:t xml:space="preserve"> детей в плане переживания и воплощения образа, а также их исполнительские умения;</w:t>
      </w:r>
    </w:p>
    <w:p w:rsidR="00AD3741" w:rsidRPr="00AD3741" w:rsidRDefault="00F23AE9" w:rsidP="00AD3741">
      <w:pPr>
        <w:pStyle w:val="a4"/>
        <w:numPr>
          <w:ilvl w:val="0"/>
          <w:numId w:val="2"/>
        </w:numPr>
        <w:shd w:val="clear" w:color="auto" w:fill="FFFFFF"/>
        <w:spacing w:before="150" w:after="150" w:line="293" w:lineRule="atLeast"/>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приобщение </w:t>
      </w:r>
      <w:r w:rsidR="00AD3741" w:rsidRPr="00AD3741">
        <w:rPr>
          <w:rFonts w:asciiTheme="majorHAnsi" w:eastAsia="Times New Roman" w:hAnsiTheme="majorHAnsi" w:cs="Times New Roman"/>
          <w:sz w:val="28"/>
          <w:szCs w:val="28"/>
          <w:lang w:eastAsia="ru-RU"/>
        </w:rPr>
        <w:t xml:space="preserve"> детей к</w:t>
      </w:r>
      <w:r>
        <w:rPr>
          <w:rFonts w:asciiTheme="majorHAnsi" w:eastAsia="Times New Roman" w:hAnsiTheme="majorHAnsi" w:cs="Times New Roman"/>
          <w:sz w:val="28"/>
          <w:szCs w:val="28"/>
          <w:lang w:eastAsia="ru-RU"/>
        </w:rPr>
        <w:t xml:space="preserve"> театральной культуре, обогащение их театрального</w:t>
      </w:r>
      <w:r w:rsidR="00AD3741" w:rsidRPr="00AD3741">
        <w:rPr>
          <w:rFonts w:asciiTheme="majorHAnsi" w:eastAsia="Times New Roman" w:hAnsiTheme="majorHAnsi" w:cs="Times New Roman"/>
          <w:sz w:val="28"/>
          <w:szCs w:val="28"/>
          <w:lang w:eastAsia="ru-RU"/>
        </w:rPr>
        <w:t xml:space="preserve"> опыт</w:t>
      </w:r>
      <w:r>
        <w:rPr>
          <w:rFonts w:asciiTheme="majorHAnsi" w:eastAsia="Times New Roman" w:hAnsiTheme="majorHAnsi" w:cs="Times New Roman"/>
          <w:sz w:val="28"/>
          <w:szCs w:val="28"/>
          <w:lang w:eastAsia="ru-RU"/>
        </w:rPr>
        <w:t>а</w:t>
      </w:r>
      <w:r w:rsidR="00AD3741" w:rsidRPr="00AD3741">
        <w:rPr>
          <w:rFonts w:asciiTheme="majorHAnsi" w:eastAsia="Times New Roman" w:hAnsiTheme="majorHAnsi" w:cs="Times New Roman"/>
          <w:sz w:val="28"/>
          <w:szCs w:val="28"/>
          <w:lang w:eastAsia="ru-RU"/>
        </w:rPr>
        <w:t>.</w:t>
      </w:r>
    </w:p>
    <w:p w:rsidR="00F23AE9" w:rsidRPr="00F23AE9" w:rsidRDefault="00F23AE9" w:rsidP="00F23AE9">
      <w:pPr>
        <w:pStyle w:val="a4"/>
        <w:numPr>
          <w:ilvl w:val="0"/>
          <w:numId w:val="2"/>
        </w:numPr>
        <w:shd w:val="clear" w:color="auto" w:fill="FFFFFF"/>
        <w:spacing w:after="110" w:line="240" w:lineRule="auto"/>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sz w:val="28"/>
          <w:szCs w:val="28"/>
          <w:lang w:eastAsia="ru-RU"/>
        </w:rPr>
        <w:t>р</w:t>
      </w:r>
      <w:r w:rsidRPr="00F23AE9">
        <w:rPr>
          <w:rFonts w:asciiTheme="majorHAnsi" w:eastAsia="Times New Roman" w:hAnsiTheme="majorHAnsi" w:cs="Times New Roman"/>
          <w:sz w:val="28"/>
          <w:szCs w:val="28"/>
          <w:lang w:eastAsia="ru-RU"/>
        </w:rPr>
        <w:t>азвитие  творческой самостоятельности, эстетического</w:t>
      </w:r>
      <w:r w:rsidR="00AD3741" w:rsidRPr="00F23AE9">
        <w:rPr>
          <w:rFonts w:asciiTheme="majorHAnsi" w:eastAsia="Times New Roman" w:hAnsiTheme="majorHAnsi" w:cs="Times New Roman"/>
          <w:sz w:val="28"/>
          <w:szCs w:val="28"/>
          <w:lang w:eastAsia="ru-RU"/>
        </w:rPr>
        <w:t xml:space="preserve"> вкус</w:t>
      </w:r>
      <w:r w:rsidRPr="00F23AE9">
        <w:rPr>
          <w:rFonts w:asciiTheme="majorHAnsi" w:eastAsia="Times New Roman" w:hAnsiTheme="majorHAnsi" w:cs="Times New Roman"/>
          <w:sz w:val="28"/>
          <w:szCs w:val="28"/>
          <w:lang w:eastAsia="ru-RU"/>
        </w:rPr>
        <w:t>а</w:t>
      </w:r>
      <w:r>
        <w:rPr>
          <w:rFonts w:asciiTheme="majorHAnsi" w:eastAsia="Times New Roman" w:hAnsiTheme="majorHAnsi" w:cs="Times New Roman"/>
          <w:sz w:val="28"/>
          <w:szCs w:val="28"/>
          <w:lang w:eastAsia="ru-RU"/>
        </w:rPr>
        <w:t xml:space="preserve"> в передаче образа, четкого</w:t>
      </w:r>
      <w:r w:rsidR="00AD3741" w:rsidRPr="00F23AE9">
        <w:rPr>
          <w:rFonts w:asciiTheme="majorHAnsi" w:eastAsia="Times New Roman" w:hAnsiTheme="majorHAnsi" w:cs="Times New Roman"/>
          <w:sz w:val="28"/>
          <w:szCs w:val="28"/>
          <w:lang w:eastAsia="ru-RU"/>
        </w:rPr>
        <w:t xml:space="preserve"> произношения;</w:t>
      </w:r>
      <w:r w:rsidRPr="00F23AE9">
        <w:rPr>
          <w:rFonts w:asciiTheme="majorHAnsi" w:eastAsia="Times New Roman" w:hAnsiTheme="majorHAnsi" w:cs="Times New Roman"/>
          <w:color w:val="000000"/>
          <w:sz w:val="28"/>
          <w:szCs w:val="28"/>
          <w:lang w:eastAsia="ru-RU"/>
        </w:rPr>
        <w:t xml:space="preserve"> </w:t>
      </w:r>
    </w:p>
    <w:p w:rsidR="00F23AE9" w:rsidRPr="00F23AE9" w:rsidRDefault="00F23AE9" w:rsidP="00F23AE9">
      <w:pPr>
        <w:pStyle w:val="a4"/>
        <w:numPr>
          <w:ilvl w:val="0"/>
          <w:numId w:val="2"/>
        </w:num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F23AE9">
        <w:rPr>
          <w:rFonts w:asciiTheme="majorHAnsi" w:eastAsia="Times New Roman" w:hAnsiTheme="majorHAnsi" w:cs="Times New Roman"/>
          <w:color w:val="000000"/>
          <w:sz w:val="28"/>
          <w:szCs w:val="28"/>
          <w:lang w:eastAsia="ru-RU"/>
        </w:rPr>
        <w:t>донесение в доступной форме до сознания детей общих для всех народов ценностей, закладывание нравственных основ и начал.</w:t>
      </w:r>
    </w:p>
    <w:p w:rsidR="00F23AE9" w:rsidRDefault="00F23AE9" w:rsidP="00F23AE9">
      <w:pPr>
        <w:pStyle w:val="a4"/>
        <w:numPr>
          <w:ilvl w:val="0"/>
          <w:numId w:val="2"/>
        </w:num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развитие общей, мелкой, артикуляционной моторики, координации речи с движениями.</w:t>
      </w:r>
    </w:p>
    <w:p w:rsidR="00AD3741" w:rsidRPr="00F23AE9" w:rsidRDefault="00F23AE9" w:rsidP="00F23AE9">
      <w:pPr>
        <w:pStyle w:val="a4"/>
        <w:numPr>
          <w:ilvl w:val="0"/>
          <w:numId w:val="2"/>
        </w:num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формирование нравственно – этического словаря детей в процессе ознакомления с народными</w:t>
      </w:r>
      <w:r>
        <w:rPr>
          <w:rFonts w:asciiTheme="majorHAnsi" w:eastAsia="Times New Roman" w:hAnsiTheme="majorHAnsi" w:cs="Times New Roman"/>
          <w:color w:val="000000"/>
          <w:sz w:val="28"/>
          <w:szCs w:val="28"/>
          <w:lang w:eastAsia="ru-RU"/>
        </w:rPr>
        <w:t xml:space="preserve"> (русскими и бурятскими)</w:t>
      </w:r>
      <w:r w:rsidRPr="00134062">
        <w:rPr>
          <w:rFonts w:asciiTheme="majorHAnsi" w:eastAsia="Times New Roman" w:hAnsiTheme="majorHAnsi" w:cs="Times New Roman"/>
          <w:color w:val="000000"/>
          <w:sz w:val="28"/>
          <w:szCs w:val="28"/>
          <w:lang w:eastAsia="ru-RU"/>
        </w:rPr>
        <w:t xml:space="preserve"> и авторскими сказками.</w:t>
      </w:r>
    </w:p>
    <w:p w:rsidR="00AD3741" w:rsidRPr="00AD3741" w:rsidRDefault="00F23AE9" w:rsidP="00F23AE9">
      <w:pPr>
        <w:pStyle w:val="a4"/>
        <w:numPr>
          <w:ilvl w:val="0"/>
          <w:numId w:val="2"/>
        </w:numPr>
        <w:shd w:val="clear" w:color="auto" w:fill="FFFFFF"/>
        <w:spacing w:before="150" w:after="150" w:line="293" w:lineRule="atLeast"/>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воспитание любви</w:t>
      </w:r>
      <w:r w:rsidR="00AD3741" w:rsidRPr="00AD3741">
        <w:rPr>
          <w:rFonts w:asciiTheme="majorHAnsi" w:eastAsia="Times New Roman" w:hAnsiTheme="majorHAnsi" w:cs="Times New Roman"/>
          <w:sz w:val="28"/>
          <w:szCs w:val="28"/>
          <w:lang w:eastAsia="ru-RU"/>
        </w:rPr>
        <w:t xml:space="preserve"> к театру;</w:t>
      </w:r>
    </w:p>
    <w:p w:rsidR="00EC4A73" w:rsidRPr="00134062" w:rsidRDefault="001F72DD" w:rsidP="00F23AE9">
      <w:pPr>
        <w:shd w:val="clear" w:color="auto" w:fill="FFFFFF"/>
        <w:spacing w:after="110" w:line="240" w:lineRule="auto"/>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 xml:space="preserve"> </w:t>
      </w:r>
    </w:p>
    <w:p w:rsidR="00940A6E" w:rsidRPr="00940A6E" w:rsidRDefault="00940A6E" w:rsidP="00940A6E">
      <w:pPr>
        <w:shd w:val="clear" w:color="auto" w:fill="FFFFFF"/>
        <w:spacing w:after="110" w:line="240" w:lineRule="auto"/>
        <w:jc w:val="both"/>
        <w:rPr>
          <w:rFonts w:asciiTheme="majorHAnsi" w:eastAsia="Times New Roman" w:hAnsiTheme="majorHAnsi" w:cs="Times New Roman"/>
          <w:color w:val="000000"/>
          <w:sz w:val="28"/>
          <w:szCs w:val="28"/>
          <w:lang w:eastAsia="ru-RU"/>
        </w:rPr>
      </w:pPr>
    </w:p>
    <w:p w:rsidR="00940A6E" w:rsidRPr="00940A6E" w:rsidRDefault="00940A6E" w:rsidP="00940A6E">
      <w:pPr>
        <w:pStyle w:val="a4"/>
        <w:shd w:val="clear" w:color="auto" w:fill="FFFFFF"/>
        <w:spacing w:before="150" w:after="150" w:line="293" w:lineRule="atLeast"/>
        <w:ind w:left="1080"/>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b/>
          <w:bCs/>
          <w:sz w:val="28"/>
          <w:szCs w:val="28"/>
          <w:lang w:eastAsia="ru-RU"/>
        </w:rPr>
        <w:t>Методическое обеспечение программы.</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Проведение занятий в театральном кружке направлено на раскрытие творческих способностей детей.</w:t>
      </w:r>
    </w:p>
    <w:p w:rsidR="00940A6E" w:rsidRPr="00940A6E" w:rsidRDefault="00940A6E" w:rsidP="00940A6E">
      <w:pPr>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xml:space="preserve">В программе запланированы теоретические занятия, которые направлены на знакомство с театром, с его историей, поведением в театре, театральными профессиями и др. в конце занятий  подводится итог в форме викторины. Остальные разделы в основном проводятся практические занятия, которые строятся в форме театральных постановок, подготовки к различным праздникам, литературным салонам. </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В процессе занятий театрального кружка дети приобретают знания о театральном искусстве, учатся правильно и красиво говорить. В ходе репетиционной деятельности дети получают навыки работы на сцене, познают культуру выступления, поведения на сцене, в ходе выступлений учатся импровизации.</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В ходе индивидуальных занятий ребёнок получает навык работы над художественным образом, учится улавливать особенности той или иной роли. Дети учатся искусству перевоплощения с помощью участия в создании элементов декораций и костюмов.</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lastRenderedPageBreak/>
        <w:t xml:space="preserve">В ходе общения и целенаправленной совместной деятельности ребята получают и развивают в себе навыки делового и неформального </w:t>
      </w:r>
      <w:r w:rsidR="00390F25" w:rsidRPr="00940A6E">
        <w:rPr>
          <w:rFonts w:asciiTheme="majorHAnsi" w:eastAsia="Times New Roman" w:hAnsiTheme="majorHAnsi" w:cs="Times New Roman"/>
          <w:sz w:val="28"/>
          <w:szCs w:val="28"/>
          <w:lang w:eastAsia="ru-RU"/>
        </w:rPr>
        <w:t>общения,</w:t>
      </w:r>
      <w:r w:rsidRPr="00940A6E">
        <w:rPr>
          <w:rFonts w:asciiTheme="majorHAnsi" w:eastAsia="Times New Roman" w:hAnsiTheme="majorHAnsi" w:cs="Times New Roman"/>
          <w:sz w:val="28"/>
          <w:szCs w:val="28"/>
          <w:lang w:eastAsia="ru-RU"/>
        </w:rPr>
        <w:t xml:space="preserve"> как в малых группах, так и в коллективе в целом, получают опыт общения в разных социальных ролях, опыт выступлений перед различной аудиторией.</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Воспитательная и творческая работа через работу в театральной студии, через творчество и сотворчество воздействует на личность, способствует ее становлению и развитию.</w:t>
      </w:r>
    </w:p>
    <w:p w:rsidR="00940A6E" w:rsidRPr="00940A6E" w:rsidRDefault="00940A6E" w:rsidP="00940A6E">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b/>
          <w:bCs/>
          <w:sz w:val="28"/>
          <w:szCs w:val="28"/>
          <w:lang w:eastAsia="ru-RU"/>
        </w:rPr>
        <w:t> </w:t>
      </w:r>
    </w:p>
    <w:p w:rsidR="00940A6E" w:rsidRPr="00940A6E" w:rsidRDefault="00940A6E" w:rsidP="00940A6E">
      <w:pPr>
        <w:pStyle w:val="a4"/>
        <w:shd w:val="clear" w:color="auto" w:fill="FFFFFF"/>
        <w:spacing w:before="150" w:after="150" w:line="293" w:lineRule="atLeast"/>
        <w:ind w:left="1440"/>
        <w:jc w:val="center"/>
        <w:rPr>
          <w:rFonts w:asciiTheme="majorHAnsi" w:eastAsia="Times New Roman" w:hAnsiTheme="majorHAnsi" w:cs="Times New Roman"/>
          <w:sz w:val="28"/>
          <w:szCs w:val="28"/>
          <w:lang w:eastAsia="ru-RU"/>
        </w:rPr>
      </w:pPr>
      <w:r w:rsidRPr="00940A6E">
        <w:rPr>
          <w:rFonts w:asciiTheme="majorHAnsi" w:eastAsia="Times New Roman" w:hAnsiTheme="majorHAnsi" w:cs="Times New Roman"/>
          <w:b/>
          <w:bCs/>
          <w:sz w:val="28"/>
          <w:szCs w:val="28"/>
          <w:lang w:eastAsia="ru-RU"/>
        </w:rPr>
        <w:t>Основными методами реализации данной программы можно считать:</w:t>
      </w:r>
    </w:p>
    <w:p w:rsidR="00940A6E" w:rsidRPr="00940A6E" w:rsidRDefault="00940A6E" w:rsidP="00390F25">
      <w:pPr>
        <w:shd w:val="clear" w:color="auto" w:fill="FFFFFF"/>
        <w:spacing w:before="150" w:after="150" w:line="293" w:lineRule="atLeast"/>
        <w:ind w:left="851" w:hanging="142"/>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метод театрализации;</w:t>
      </w:r>
    </w:p>
    <w:p w:rsidR="00940A6E" w:rsidRPr="00940A6E" w:rsidRDefault="00940A6E" w:rsidP="00390F25">
      <w:pPr>
        <w:shd w:val="clear" w:color="auto" w:fill="FFFFFF"/>
        <w:spacing w:before="150" w:after="150" w:line="293" w:lineRule="atLeast"/>
        <w:ind w:left="851" w:hanging="142"/>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xml:space="preserve"> </w:t>
      </w:r>
      <w:r w:rsidRPr="00940A6E">
        <w:rPr>
          <w:rFonts w:asciiTheme="majorHAnsi" w:eastAsia="Times New Roman" w:hAnsiTheme="majorHAnsi" w:cs="Times New Roman"/>
          <w:sz w:val="28"/>
          <w:szCs w:val="28"/>
          <w:lang w:eastAsia="ru-RU"/>
        </w:rPr>
        <w:t>- метод эмоциональной драматургии;</w:t>
      </w:r>
    </w:p>
    <w:p w:rsidR="00940A6E" w:rsidRPr="00940A6E" w:rsidRDefault="00940A6E" w:rsidP="00390F25">
      <w:pPr>
        <w:shd w:val="clear" w:color="auto" w:fill="FFFFFF"/>
        <w:spacing w:before="150" w:after="150" w:line="293" w:lineRule="atLeast"/>
        <w:ind w:left="851" w:hanging="142"/>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xml:space="preserve">- метод работы «от </w:t>
      </w:r>
      <w:proofErr w:type="gramStart"/>
      <w:r w:rsidRPr="00940A6E">
        <w:rPr>
          <w:rFonts w:asciiTheme="majorHAnsi" w:eastAsia="Times New Roman" w:hAnsiTheme="majorHAnsi" w:cs="Times New Roman"/>
          <w:sz w:val="28"/>
          <w:szCs w:val="28"/>
          <w:lang w:eastAsia="ru-RU"/>
        </w:rPr>
        <w:t>простого</w:t>
      </w:r>
      <w:proofErr w:type="gramEnd"/>
      <w:r w:rsidRPr="00940A6E">
        <w:rPr>
          <w:rFonts w:asciiTheme="majorHAnsi" w:eastAsia="Times New Roman" w:hAnsiTheme="majorHAnsi" w:cs="Times New Roman"/>
          <w:sz w:val="28"/>
          <w:szCs w:val="28"/>
          <w:lang w:eastAsia="ru-RU"/>
        </w:rPr>
        <w:t xml:space="preserve"> к сложному»;</w:t>
      </w:r>
    </w:p>
    <w:p w:rsidR="00940A6E" w:rsidRPr="00940A6E" w:rsidRDefault="00940A6E" w:rsidP="00390F25">
      <w:pPr>
        <w:shd w:val="clear" w:color="auto" w:fill="FFFFFF"/>
        <w:spacing w:before="150" w:after="150" w:line="293" w:lineRule="atLeast"/>
        <w:ind w:left="851" w:hanging="142"/>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игру.</w:t>
      </w:r>
    </w:p>
    <w:p w:rsidR="00940A6E" w:rsidRPr="00940A6E" w:rsidRDefault="00940A6E" w:rsidP="00940A6E">
      <w:pPr>
        <w:pStyle w:val="a4"/>
        <w:shd w:val="clear" w:color="auto" w:fill="FFFFFF"/>
        <w:spacing w:before="150" w:after="150" w:line="293" w:lineRule="atLeast"/>
        <w:ind w:left="1440"/>
        <w:jc w:val="center"/>
        <w:rPr>
          <w:rFonts w:asciiTheme="majorHAnsi" w:eastAsia="Times New Roman" w:hAnsiTheme="majorHAnsi" w:cs="Times New Roman"/>
          <w:sz w:val="28"/>
          <w:szCs w:val="28"/>
          <w:lang w:eastAsia="ru-RU"/>
        </w:rPr>
      </w:pPr>
      <w:r w:rsidRPr="00940A6E">
        <w:rPr>
          <w:rFonts w:asciiTheme="majorHAnsi" w:eastAsia="Times New Roman" w:hAnsiTheme="majorHAnsi" w:cs="Times New Roman"/>
          <w:b/>
          <w:bCs/>
          <w:sz w:val="28"/>
          <w:szCs w:val="28"/>
          <w:lang w:eastAsia="ru-RU"/>
        </w:rPr>
        <w:t>Основные формы работы:</w:t>
      </w:r>
    </w:p>
    <w:p w:rsidR="00940A6E" w:rsidRPr="00940A6E" w:rsidRDefault="00940A6E" w:rsidP="00390F25">
      <w:pPr>
        <w:pStyle w:val="a4"/>
        <w:numPr>
          <w:ilvl w:val="0"/>
          <w:numId w:val="13"/>
        </w:numPr>
        <w:shd w:val="clear" w:color="auto" w:fill="FFFFFF"/>
        <w:spacing w:before="150" w:after="150" w:line="293" w:lineRule="atLeast"/>
        <w:ind w:left="709" w:firstLine="0"/>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Мастер – класс – это занятия в игровой форме, где с помощью различных средств метода театрализации будет проходить изучение основ театрального искусства:</w:t>
      </w:r>
    </w:p>
    <w:p w:rsidR="00940A6E" w:rsidRPr="00940A6E" w:rsidRDefault="00940A6E" w:rsidP="00390F25">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культуры речи;</w:t>
      </w:r>
    </w:p>
    <w:p w:rsidR="00940A6E" w:rsidRPr="00940A6E" w:rsidRDefault="00940A6E" w:rsidP="00390F25">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сценического движения;</w:t>
      </w:r>
    </w:p>
    <w:p w:rsidR="00940A6E" w:rsidRPr="00940A6E" w:rsidRDefault="00940A6E" w:rsidP="00390F25">
      <w:pPr>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работы над художественным образом.</w:t>
      </w:r>
    </w:p>
    <w:p w:rsidR="00940A6E" w:rsidRPr="00940A6E" w:rsidRDefault="00940A6E" w:rsidP="00390F25">
      <w:pPr>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2. Репетиция – разбор сюжетной линии. Определение ряда сцен, работа над исполнительским планом, работа над сценическим движением – «разводка» сцен.</w:t>
      </w:r>
    </w:p>
    <w:p w:rsidR="00940A6E" w:rsidRPr="00940A6E" w:rsidRDefault="00940A6E" w:rsidP="00390F25">
      <w:pPr>
        <w:shd w:val="clear" w:color="auto" w:fill="FFFFFF"/>
        <w:tabs>
          <w:tab w:val="left" w:pos="1134"/>
        </w:tabs>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3. Индивидуальные занятия – работа над художественным воплощением образа, вокальным исполнением или танцевальным номером.</w:t>
      </w:r>
    </w:p>
    <w:p w:rsidR="00940A6E" w:rsidRPr="00940A6E" w:rsidRDefault="00940A6E" w:rsidP="00390F25">
      <w:pPr>
        <w:pStyle w:val="a4"/>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4. Показ спектакля (других форм театрализации) – публичное выступление.</w:t>
      </w:r>
    </w:p>
    <w:p w:rsidR="00940A6E" w:rsidRPr="00940A6E" w:rsidRDefault="00940A6E" w:rsidP="00390F25">
      <w:pPr>
        <w:shd w:val="clear" w:color="auto" w:fill="FFFFFF"/>
        <w:spacing w:before="150" w:after="150" w:line="293" w:lineRule="atLeast"/>
        <w:ind w:left="709"/>
        <w:jc w:val="both"/>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5. Воспитательные формы работы – беседы, совместные праздники. Индивидуальная работа с родителями – беседы, консультации, приглашения на выступления.</w:t>
      </w:r>
    </w:p>
    <w:p w:rsidR="00940A6E" w:rsidRDefault="00940A6E" w:rsidP="00390F25">
      <w:pPr>
        <w:pStyle w:val="a4"/>
        <w:shd w:val="clear" w:color="auto" w:fill="FFFFFF"/>
        <w:spacing w:after="110" w:line="240" w:lineRule="auto"/>
        <w:ind w:left="709"/>
        <w:jc w:val="both"/>
        <w:rPr>
          <w:rFonts w:asciiTheme="majorHAnsi" w:eastAsia="Times New Roman" w:hAnsiTheme="majorHAnsi" w:cs="Times New Roman"/>
          <w:color w:val="000000"/>
          <w:sz w:val="28"/>
          <w:szCs w:val="28"/>
          <w:lang w:eastAsia="ru-RU"/>
        </w:rPr>
      </w:pPr>
    </w:p>
    <w:p w:rsidR="00390F25" w:rsidRDefault="00390F25" w:rsidP="00390F25">
      <w:pPr>
        <w:pStyle w:val="a4"/>
        <w:shd w:val="clear" w:color="auto" w:fill="FFFFFF"/>
        <w:spacing w:after="110" w:line="240" w:lineRule="auto"/>
        <w:ind w:left="709"/>
        <w:jc w:val="both"/>
        <w:rPr>
          <w:rFonts w:asciiTheme="majorHAnsi" w:eastAsia="Times New Roman" w:hAnsiTheme="majorHAnsi" w:cs="Times New Roman"/>
          <w:color w:val="000000"/>
          <w:sz w:val="28"/>
          <w:szCs w:val="28"/>
          <w:lang w:eastAsia="ru-RU"/>
        </w:rPr>
      </w:pPr>
    </w:p>
    <w:p w:rsidR="00390F25" w:rsidRDefault="00390F25" w:rsidP="00390F25">
      <w:pPr>
        <w:pStyle w:val="a4"/>
        <w:shd w:val="clear" w:color="auto" w:fill="FFFFFF"/>
        <w:spacing w:after="110" w:line="240" w:lineRule="auto"/>
        <w:ind w:left="709"/>
        <w:jc w:val="both"/>
        <w:rPr>
          <w:rFonts w:asciiTheme="majorHAnsi" w:eastAsia="Times New Roman" w:hAnsiTheme="majorHAnsi" w:cs="Times New Roman"/>
          <w:color w:val="000000"/>
          <w:sz w:val="28"/>
          <w:szCs w:val="28"/>
          <w:lang w:eastAsia="ru-RU"/>
        </w:rPr>
      </w:pPr>
    </w:p>
    <w:p w:rsidR="00390F25" w:rsidRDefault="00390F25" w:rsidP="00390F25">
      <w:pPr>
        <w:pStyle w:val="a4"/>
        <w:shd w:val="clear" w:color="auto" w:fill="FFFFFF"/>
        <w:spacing w:after="110" w:line="240" w:lineRule="auto"/>
        <w:ind w:left="709"/>
        <w:jc w:val="both"/>
        <w:rPr>
          <w:rFonts w:asciiTheme="majorHAnsi" w:eastAsia="Times New Roman" w:hAnsiTheme="majorHAnsi" w:cs="Times New Roman"/>
          <w:color w:val="000000"/>
          <w:sz w:val="28"/>
          <w:szCs w:val="28"/>
          <w:lang w:eastAsia="ru-RU"/>
        </w:rPr>
      </w:pPr>
    </w:p>
    <w:p w:rsidR="00F02585" w:rsidRDefault="00F02585" w:rsidP="00E73430">
      <w:pPr>
        <w:shd w:val="clear" w:color="auto" w:fill="FFFFFF"/>
        <w:spacing w:after="110" w:line="240" w:lineRule="auto"/>
        <w:rPr>
          <w:rFonts w:asciiTheme="majorHAnsi" w:eastAsia="Times New Roman" w:hAnsiTheme="majorHAnsi" w:cs="Times New Roman"/>
          <w:color w:val="000000"/>
          <w:sz w:val="28"/>
          <w:szCs w:val="28"/>
          <w:lang w:eastAsia="ru-RU"/>
        </w:rPr>
      </w:pPr>
    </w:p>
    <w:p w:rsidR="00801E0A" w:rsidRPr="00940A6E" w:rsidRDefault="006E0130" w:rsidP="00801E0A">
      <w:pPr>
        <w:shd w:val="clear" w:color="auto" w:fill="FFFFFF"/>
        <w:spacing w:after="110" w:line="240" w:lineRule="auto"/>
        <w:jc w:val="center"/>
        <w:rPr>
          <w:rFonts w:asciiTheme="majorHAnsi" w:eastAsia="Times New Roman" w:hAnsiTheme="majorHAnsi" w:cs="Times New Roman"/>
          <w:b/>
          <w:color w:val="000000"/>
          <w:sz w:val="28"/>
          <w:szCs w:val="28"/>
          <w:lang w:eastAsia="ru-RU"/>
        </w:rPr>
      </w:pPr>
      <w:r w:rsidRPr="00940A6E">
        <w:rPr>
          <w:rFonts w:asciiTheme="majorHAnsi" w:eastAsia="Times New Roman" w:hAnsiTheme="majorHAnsi" w:cs="Times New Roman"/>
          <w:b/>
          <w:color w:val="000000"/>
          <w:sz w:val="28"/>
          <w:szCs w:val="28"/>
          <w:lang w:eastAsia="ru-RU"/>
        </w:rPr>
        <w:lastRenderedPageBreak/>
        <w:t>Перспективный план работы театральной студии «</w:t>
      </w:r>
      <w:r w:rsidR="00CD5F99">
        <w:rPr>
          <w:rFonts w:asciiTheme="majorHAnsi" w:eastAsia="Times New Roman" w:hAnsiTheme="majorHAnsi" w:cs="Times New Roman"/>
          <w:b/>
          <w:color w:val="000000"/>
          <w:sz w:val="28"/>
          <w:szCs w:val="28"/>
          <w:lang w:eastAsia="ru-RU"/>
        </w:rPr>
        <w:t>СКАЗКА</w:t>
      </w:r>
      <w:r w:rsidRPr="00940A6E">
        <w:rPr>
          <w:rFonts w:asciiTheme="majorHAnsi" w:eastAsia="Times New Roman" w:hAnsiTheme="majorHAnsi" w:cs="Times New Roman"/>
          <w:b/>
          <w:color w:val="000000"/>
          <w:sz w:val="28"/>
          <w:szCs w:val="28"/>
          <w:lang w:eastAsia="ru-RU"/>
        </w:rPr>
        <w:t xml:space="preserve">» </w:t>
      </w:r>
    </w:p>
    <w:p w:rsidR="00EC4A73" w:rsidRPr="00940A6E" w:rsidRDefault="002F0CC3" w:rsidP="00801E0A">
      <w:pPr>
        <w:shd w:val="clear" w:color="auto" w:fill="FFFFFF"/>
        <w:spacing w:after="110" w:line="240" w:lineRule="auto"/>
        <w:jc w:val="center"/>
        <w:rPr>
          <w:rFonts w:asciiTheme="majorHAnsi" w:eastAsia="Times New Roman" w:hAnsiTheme="majorHAnsi" w:cs="Times New Roman"/>
          <w:b/>
          <w:color w:val="000000"/>
          <w:sz w:val="28"/>
          <w:szCs w:val="28"/>
          <w:lang w:eastAsia="ru-RU"/>
        </w:rPr>
      </w:pPr>
      <w:r>
        <w:rPr>
          <w:rFonts w:asciiTheme="majorHAnsi" w:eastAsia="Times New Roman" w:hAnsiTheme="majorHAnsi" w:cs="Times New Roman"/>
          <w:b/>
          <w:color w:val="000000"/>
          <w:sz w:val="28"/>
          <w:szCs w:val="28"/>
          <w:lang w:eastAsia="ru-RU"/>
        </w:rPr>
        <w:t>на 2018 – 2019</w:t>
      </w:r>
      <w:r w:rsidR="006E0130" w:rsidRPr="00940A6E">
        <w:rPr>
          <w:rFonts w:asciiTheme="majorHAnsi" w:eastAsia="Times New Roman" w:hAnsiTheme="majorHAnsi" w:cs="Times New Roman"/>
          <w:b/>
          <w:color w:val="000000"/>
          <w:sz w:val="28"/>
          <w:szCs w:val="28"/>
          <w:lang w:eastAsia="ru-RU"/>
        </w:rPr>
        <w:t xml:space="preserve"> учебный год.</w:t>
      </w:r>
    </w:p>
    <w:tbl>
      <w:tblPr>
        <w:tblStyle w:val="a5"/>
        <w:tblW w:w="0" w:type="auto"/>
        <w:tblLook w:val="04A0"/>
      </w:tblPr>
      <w:tblGrid>
        <w:gridCol w:w="1418"/>
        <w:gridCol w:w="4392"/>
        <w:gridCol w:w="3761"/>
      </w:tblGrid>
      <w:tr w:rsidR="003E2F34" w:rsidRPr="00134062" w:rsidTr="00390F25">
        <w:tc>
          <w:tcPr>
            <w:tcW w:w="1418" w:type="dxa"/>
          </w:tcPr>
          <w:p w:rsidR="003E2F34" w:rsidRPr="00134062" w:rsidRDefault="003E2F34"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Месяц</w:t>
            </w:r>
          </w:p>
        </w:tc>
        <w:tc>
          <w:tcPr>
            <w:tcW w:w="4392" w:type="dxa"/>
          </w:tcPr>
          <w:p w:rsidR="003E2F34" w:rsidRPr="00134062" w:rsidRDefault="00390F25" w:rsidP="000332B5">
            <w:pPr>
              <w:spacing w:after="110"/>
              <w:jc w:val="center"/>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Тема </w:t>
            </w:r>
          </w:p>
        </w:tc>
        <w:tc>
          <w:tcPr>
            <w:tcW w:w="3761" w:type="dxa"/>
          </w:tcPr>
          <w:p w:rsidR="003E2F34" w:rsidRPr="00134062" w:rsidRDefault="003E2F34" w:rsidP="000332B5">
            <w:pPr>
              <w:spacing w:after="110"/>
              <w:jc w:val="center"/>
              <w:rPr>
                <w:rFonts w:asciiTheme="majorHAnsi" w:eastAsia="Times New Roman" w:hAnsiTheme="majorHAnsi" w:cs="Times New Roman"/>
                <w:color w:val="000000"/>
                <w:sz w:val="28"/>
                <w:szCs w:val="28"/>
                <w:lang w:eastAsia="ru-RU"/>
              </w:rPr>
            </w:pPr>
          </w:p>
        </w:tc>
      </w:tr>
      <w:tr w:rsidR="00390F25" w:rsidRPr="00134062" w:rsidTr="00251261">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Сентябрь </w:t>
            </w:r>
          </w:p>
        </w:tc>
        <w:tc>
          <w:tcPr>
            <w:tcW w:w="8153" w:type="dxa"/>
            <w:gridSpan w:val="2"/>
          </w:tcPr>
          <w:p w:rsidR="00390F25" w:rsidRDefault="005F76B0" w:rsidP="00F02585">
            <w:pPr>
              <w:spacing w:after="110"/>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Вводное занятие</w:t>
            </w:r>
            <w:r w:rsidR="00390F25">
              <w:rPr>
                <w:rFonts w:asciiTheme="majorHAnsi" w:eastAsia="Times New Roman" w:hAnsiTheme="majorHAnsi" w:cs="Times New Roman"/>
                <w:color w:val="000000"/>
                <w:sz w:val="28"/>
                <w:szCs w:val="28"/>
                <w:lang w:eastAsia="ru-RU"/>
              </w:rPr>
              <w:t xml:space="preserve">. Тема: «Открываем занавес». </w:t>
            </w:r>
          </w:p>
          <w:p w:rsidR="00390F25" w:rsidRDefault="00390F25" w:rsidP="00F02585">
            <w:pPr>
              <w:pStyle w:val="a4"/>
              <w:numPr>
                <w:ilvl w:val="0"/>
                <w:numId w:val="9"/>
              </w:numPr>
              <w:spacing w:after="110"/>
              <w:rPr>
                <w:rFonts w:asciiTheme="majorHAnsi" w:eastAsia="Times New Roman" w:hAnsiTheme="majorHAnsi" w:cs="Times New Roman"/>
                <w:color w:val="000000"/>
                <w:sz w:val="28"/>
                <w:szCs w:val="28"/>
                <w:lang w:eastAsia="ru-RU"/>
              </w:rPr>
            </w:pPr>
            <w:r w:rsidRPr="00F02585">
              <w:rPr>
                <w:rFonts w:asciiTheme="majorHAnsi" w:eastAsia="Times New Roman" w:hAnsiTheme="majorHAnsi" w:cs="Times New Roman"/>
                <w:color w:val="000000"/>
                <w:sz w:val="28"/>
                <w:szCs w:val="28"/>
                <w:lang w:eastAsia="ru-RU"/>
              </w:rPr>
              <w:t>Показ презентации о театрах России и Бурятии.</w:t>
            </w:r>
          </w:p>
          <w:p w:rsidR="00390F25" w:rsidRPr="00390F25" w:rsidRDefault="00390F25" w:rsidP="00390F25">
            <w:pPr>
              <w:pStyle w:val="a4"/>
              <w:numPr>
                <w:ilvl w:val="0"/>
                <w:numId w:val="9"/>
              </w:numPr>
              <w:spacing w:after="110"/>
              <w:rPr>
                <w:rFonts w:asciiTheme="majorHAnsi" w:eastAsia="Times New Roman" w:hAnsiTheme="majorHAnsi" w:cs="Times New Roman"/>
                <w:sz w:val="28"/>
                <w:szCs w:val="28"/>
                <w:lang w:eastAsia="ru-RU"/>
              </w:rPr>
            </w:pPr>
            <w:proofErr w:type="spellStart"/>
            <w:r w:rsidRPr="00134062">
              <w:rPr>
                <w:rFonts w:asciiTheme="majorHAnsi" w:eastAsia="Times New Roman" w:hAnsiTheme="majorHAnsi" w:cs="Times New Roman"/>
                <w:color w:val="000000"/>
                <w:sz w:val="28"/>
                <w:szCs w:val="28"/>
                <w:lang w:eastAsia="ru-RU"/>
              </w:rPr>
              <w:t>В.Сутеев</w:t>
            </w:r>
            <w:proofErr w:type="spellEnd"/>
            <w:r w:rsidRPr="00134062">
              <w:rPr>
                <w:rFonts w:asciiTheme="majorHAnsi" w:eastAsia="Times New Roman" w:hAnsiTheme="majorHAnsi" w:cs="Times New Roman"/>
                <w:color w:val="000000"/>
                <w:sz w:val="28"/>
                <w:szCs w:val="28"/>
                <w:lang w:eastAsia="ru-RU"/>
              </w:rPr>
              <w:t>.</w:t>
            </w:r>
            <w:r w:rsidR="005F76B0">
              <w:rPr>
                <w:rFonts w:asciiTheme="majorHAnsi" w:eastAsia="Times New Roman" w:hAnsiTheme="majorHAnsi" w:cs="Times New Roman"/>
                <w:color w:val="000000"/>
                <w:sz w:val="28"/>
                <w:szCs w:val="28"/>
                <w:lang w:eastAsia="ru-RU"/>
              </w:rPr>
              <w:t xml:space="preserve"> </w:t>
            </w:r>
            <w:r w:rsidRPr="00134062">
              <w:rPr>
                <w:rFonts w:asciiTheme="majorHAnsi" w:eastAsia="Times New Roman" w:hAnsiTheme="majorHAnsi" w:cs="Times New Roman"/>
                <w:color w:val="000000"/>
                <w:sz w:val="28"/>
                <w:szCs w:val="28"/>
                <w:lang w:eastAsia="ru-RU"/>
              </w:rPr>
              <w:t>«Под грибом»</w:t>
            </w:r>
            <w:r w:rsidR="005F76B0">
              <w:rPr>
                <w:rFonts w:asciiTheme="majorHAnsi" w:eastAsia="Times New Roman" w:hAnsiTheme="majorHAnsi" w:cs="Times New Roman"/>
                <w:color w:val="000000"/>
                <w:sz w:val="28"/>
                <w:szCs w:val="28"/>
                <w:lang w:eastAsia="ru-RU"/>
              </w:rPr>
              <w:t>.</w:t>
            </w:r>
          </w:p>
          <w:p w:rsidR="00390F25" w:rsidRPr="00134062" w:rsidRDefault="00390F25" w:rsidP="00F86335">
            <w:pPr>
              <w:spacing w:after="110"/>
              <w:rPr>
                <w:rFonts w:asciiTheme="majorHAnsi" w:eastAsia="Times New Roman" w:hAnsiTheme="majorHAnsi" w:cs="Times New Roman"/>
                <w:color w:val="000000"/>
                <w:sz w:val="28"/>
                <w:szCs w:val="28"/>
                <w:lang w:eastAsia="ru-RU"/>
              </w:rPr>
            </w:pPr>
          </w:p>
        </w:tc>
      </w:tr>
      <w:tr w:rsidR="00390F25" w:rsidRPr="00134062" w:rsidTr="00573BCA">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Октябрь</w:t>
            </w:r>
          </w:p>
        </w:tc>
        <w:tc>
          <w:tcPr>
            <w:tcW w:w="8153" w:type="dxa"/>
            <w:gridSpan w:val="2"/>
          </w:tcPr>
          <w:p w:rsidR="00390F25" w:rsidRDefault="00390F25" w:rsidP="00390F25">
            <w:pPr>
              <w:pStyle w:val="a4"/>
              <w:numPr>
                <w:ilvl w:val="0"/>
                <w:numId w:val="15"/>
              </w:numPr>
              <w:spacing w:before="150" w:after="150" w:line="293" w:lineRule="atLeast"/>
              <w:rPr>
                <w:rFonts w:asciiTheme="majorHAnsi" w:eastAsia="Times New Roman" w:hAnsiTheme="majorHAnsi" w:cs="Times New Roman"/>
                <w:sz w:val="28"/>
                <w:szCs w:val="28"/>
                <w:lang w:eastAsia="ru-RU"/>
              </w:rPr>
            </w:pPr>
            <w:r w:rsidRPr="00390F25">
              <w:rPr>
                <w:rFonts w:asciiTheme="majorHAnsi" w:eastAsia="Times New Roman" w:hAnsiTheme="majorHAnsi" w:cs="Times New Roman"/>
                <w:color w:val="000000"/>
                <w:sz w:val="28"/>
                <w:szCs w:val="28"/>
                <w:lang w:eastAsia="ru-RU"/>
              </w:rPr>
              <w:t>Показ презентации «Виды театров».</w:t>
            </w:r>
            <w:r w:rsidRPr="00390F25">
              <w:rPr>
                <w:rFonts w:asciiTheme="majorHAnsi" w:eastAsia="Times New Roman" w:hAnsiTheme="majorHAnsi" w:cs="Times New Roman"/>
                <w:sz w:val="28"/>
                <w:szCs w:val="28"/>
                <w:lang w:eastAsia="ru-RU"/>
              </w:rPr>
              <w:t xml:space="preserve"> </w:t>
            </w:r>
          </w:p>
          <w:p w:rsidR="002F0CC3" w:rsidRPr="002F0CC3" w:rsidRDefault="002F0CC3" w:rsidP="002F0CC3">
            <w:pPr>
              <w:spacing w:after="110"/>
              <w:ind w:left="360"/>
              <w:jc w:val="both"/>
              <w:rPr>
                <w:rFonts w:asciiTheme="majorHAnsi" w:eastAsia="Times New Roman" w:hAnsiTheme="majorHAnsi" w:cs="Times New Roman"/>
                <w:color w:val="000000"/>
                <w:sz w:val="28"/>
                <w:szCs w:val="28"/>
                <w:lang w:eastAsia="ru-RU"/>
              </w:rPr>
            </w:pPr>
            <w:r w:rsidRPr="002F0CC3">
              <w:rPr>
                <w:rFonts w:asciiTheme="majorHAnsi" w:eastAsia="Times New Roman" w:hAnsiTheme="majorHAnsi" w:cs="Times New Roman"/>
                <w:color w:val="000000"/>
                <w:sz w:val="28"/>
                <w:szCs w:val="28"/>
                <w:lang w:eastAsia="ru-RU"/>
              </w:rPr>
              <w:t>2. Бурятская народная сказка «Как собака нашла себе хозяина».</w:t>
            </w:r>
          </w:p>
          <w:p w:rsidR="00390F25" w:rsidRPr="00134062" w:rsidRDefault="00390F25" w:rsidP="002F0CC3">
            <w:pPr>
              <w:pStyle w:val="a4"/>
              <w:spacing w:before="150" w:after="150" w:line="293" w:lineRule="atLeast"/>
              <w:rPr>
                <w:rFonts w:asciiTheme="majorHAnsi" w:eastAsia="Times New Roman" w:hAnsiTheme="majorHAnsi" w:cs="Times New Roman"/>
                <w:color w:val="000000"/>
                <w:sz w:val="28"/>
                <w:szCs w:val="28"/>
                <w:lang w:eastAsia="ru-RU"/>
              </w:rPr>
            </w:pPr>
          </w:p>
        </w:tc>
      </w:tr>
      <w:tr w:rsidR="00390F25" w:rsidRPr="00134062" w:rsidTr="00D92E89">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Ноябрь</w:t>
            </w:r>
          </w:p>
        </w:tc>
        <w:tc>
          <w:tcPr>
            <w:tcW w:w="8153" w:type="dxa"/>
            <w:gridSpan w:val="2"/>
          </w:tcPr>
          <w:p w:rsidR="00390F25" w:rsidRPr="00390F25" w:rsidRDefault="00390F25" w:rsidP="00390F25">
            <w:pPr>
              <w:pStyle w:val="a4"/>
              <w:numPr>
                <w:ilvl w:val="0"/>
                <w:numId w:val="16"/>
              </w:numPr>
              <w:spacing w:after="110"/>
              <w:jc w:val="both"/>
              <w:rPr>
                <w:rFonts w:asciiTheme="majorHAnsi" w:eastAsia="Times New Roman" w:hAnsiTheme="majorHAnsi" w:cs="Times New Roman"/>
                <w:color w:val="000000"/>
                <w:sz w:val="28"/>
                <w:szCs w:val="28"/>
                <w:lang w:eastAsia="ru-RU"/>
              </w:rPr>
            </w:pPr>
            <w:r w:rsidRPr="00390F25">
              <w:rPr>
                <w:rFonts w:asciiTheme="majorHAnsi" w:eastAsia="Times New Roman" w:hAnsiTheme="majorHAnsi" w:cs="Times New Roman"/>
                <w:color w:val="000000"/>
                <w:sz w:val="28"/>
                <w:szCs w:val="28"/>
                <w:lang w:eastAsia="ru-RU"/>
              </w:rPr>
              <w:t>Сказка «Хвосты»</w:t>
            </w:r>
            <w:r w:rsidRPr="00390F25">
              <w:rPr>
                <w:rFonts w:asciiTheme="majorHAnsi" w:eastAsia="Times New Roman" w:hAnsiTheme="majorHAnsi" w:cs="Times New Roman"/>
                <w:sz w:val="28"/>
                <w:szCs w:val="28"/>
                <w:lang w:eastAsia="ru-RU"/>
              </w:rPr>
              <w:t xml:space="preserve"> </w:t>
            </w:r>
          </w:p>
          <w:p w:rsidR="00390F25" w:rsidRPr="005F76B0" w:rsidRDefault="00390F25" w:rsidP="005F76B0">
            <w:pPr>
              <w:pStyle w:val="a4"/>
              <w:numPr>
                <w:ilvl w:val="0"/>
                <w:numId w:val="16"/>
              </w:numPr>
              <w:spacing w:after="110"/>
              <w:jc w:val="both"/>
              <w:rPr>
                <w:rFonts w:asciiTheme="majorHAnsi" w:eastAsia="Times New Roman" w:hAnsiTheme="majorHAnsi" w:cs="Times New Roman"/>
                <w:sz w:val="28"/>
                <w:szCs w:val="28"/>
                <w:lang w:eastAsia="ru-RU"/>
              </w:rPr>
            </w:pPr>
            <w:r w:rsidRPr="005F76B0">
              <w:rPr>
                <w:rFonts w:asciiTheme="majorHAnsi" w:eastAsia="Times New Roman" w:hAnsiTheme="majorHAnsi" w:cs="Times New Roman"/>
                <w:sz w:val="28"/>
                <w:szCs w:val="28"/>
                <w:lang w:eastAsia="ru-RU"/>
              </w:rPr>
              <w:t>Культура и техника речи. Что значит красиво говорить? Беседа о словах паразитах речи.</w:t>
            </w:r>
          </w:p>
          <w:p w:rsidR="005F76B0" w:rsidRPr="00134062" w:rsidRDefault="005F76B0" w:rsidP="00993583">
            <w:pPr>
              <w:spacing w:after="110"/>
              <w:jc w:val="both"/>
              <w:rPr>
                <w:rFonts w:asciiTheme="majorHAnsi" w:eastAsia="Times New Roman" w:hAnsiTheme="majorHAnsi" w:cs="Times New Roman"/>
                <w:color w:val="000000"/>
                <w:sz w:val="28"/>
                <w:szCs w:val="28"/>
                <w:lang w:eastAsia="ru-RU"/>
              </w:rPr>
            </w:pPr>
          </w:p>
        </w:tc>
      </w:tr>
      <w:tr w:rsidR="00390F25" w:rsidRPr="00134062" w:rsidTr="00F63BC4">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 xml:space="preserve">Декабрь </w:t>
            </w:r>
            <w:r>
              <w:rPr>
                <w:rFonts w:asciiTheme="majorHAnsi" w:eastAsia="Times New Roman" w:hAnsiTheme="majorHAnsi" w:cs="Times New Roman"/>
                <w:color w:val="000000"/>
                <w:sz w:val="28"/>
                <w:szCs w:val="28"/>
                <w:lang w:eastAsia="ru-RU"/>
              </w:rPr>
              <w:t>- я</w:t>
            </w:r>
            <w:r w:rsidRPr="00134062">
              <w:rPr>
                <w:rFonts w:asciiTheme="majorHAnsi" w:eastAsia="Times New Roman" w:hAnsiTheme="majorHAnsi" w:cs="Times New Roman"/>
                <w:color w:val="000000"/>
                <w:sz w:val="28"/>
                <w:szCs w:val="28"/>
                <w:lang w:eastAsia="ru-RU"/>
              </w:rPr>
              <w:t>нварь</w:t>
            </w:r>
          </w:p>
        </w:tc>
        <w:tc>
          <w:tcPr>
            <w:tcW w:w="8153" w:type="dxa"/>
            <w:gridSpan w:val="2"/>
          </w:tcPr>
          <w:p w:rsidR="00390F25" w:rsidRPr="00390F25" w:rsidRDefault="00390F25" w:rsidP="00390F25">
            <w:pPr>
              <w:pStyle w:val="a4"/>
              <w:numPr>
                <w:ilvl w:val="0"/>
                <w:numId w:val="18"/>
              </w:numPr>
              <w:spacing w:after="110"/>
              <w:rPr>
                <w:rFonts w:asciiTheme="majorHAnsi" w:eastAsia="Times New Roman" w:hAnsiTheme="majorHAnsi" w:cs="Times New Roman"/>
                <w:sz w:val="28"/>
                <w:szCs w:val="28"/>
                <w:lang w:eastAsia="ru-RU"/>
              </w:rPr>
            </w:pPr>
            <w:r>
              <w:rPr>
                <w:rFonts w:asciiTheme="majorHAnsi" w:eastAsia="Times New Roman" w:hAnsiTheme="majorHAnsi" w:cs="Times New Roman"/>
                <w:color w:val="000000"/>
                <w:sz w:val="28"/>
                <w:szCs w:val="28"/>
                <w:lang w:eastAsia="ru-RU"/>
              </w:rPr>
              <w:t xml:space="preserve">Сказка </w:t>
            </w:r>
            <w:r w:rsidRPr="00390F25">
              <w:rPr>
                <w:rFonts w:asciiTheme="majorHAnsi" w:eastAsia="Times New Roman" w:hAnsiTheme="majorHAnsi" w:cs="Times New Roman"/>
                <w:color w:val="000000"/>
                <w:sz w:val="28"/>
                <w:szCs w:val="28"/>
                <w:lang w:eastAsia="ru-RU"/>
              </w:rPr>
              <w:t xml:space="preserve"> «</w:t>
            </w:r>
            <w:proofErr w:type="spellStart"/>
            <w:r w:rsidRPr="00390F25">
              <w:rPr>
                <w:rFonts w:asciiTheme="majorHAnsi" w:eastAsia="Times New Roman" w:hAnsiTheme="majorHAnsi" w:cs="Times New Roman"/>
                <w:color w:val="000000"/>
                <w:sz w:val="28"/>
                <w:szCs w:val="28"/>
                <w:lang w:eastAsia="ru-RU"/>
              </w:rPr>
              <w:t>Морозко</w:t>
            </w:r>
            <w:proofErr w:type="spellEnd"/>
            <w:r w:rsidRPr="00390F25">
              <w:rPr>
                <w:rFonts w:asciiTheme="majorHAnsi" w:eastAsia="Times New Roman" w:hAnsiTheme="majorHAnsi" w:cs="Times New Roman"/>
                <w:color w:val="000000"/>
                <w:sz w:val="28"/>
                <w:szCs w:val="28"/>
                <w:lang w:eastAsia="ru-RU"/>
              </w:rPr>
              <w:t>»</w:t>
            </w:r>
          </w:p>
          <w:p w:rsidR="005F76B0" w:rsidRDefault="00390F25" w:rsidP="005F76B0">
            <w:pPr>
              <w:pStyle w:val="a4"/>
              <w:numPr>
                <w:ilvl w:val="0"/>
                <w:numId w:val="18"/>
              </w:numPr>
              <w:spacing w:after="110"/>
              <w:rPr>
                <w:rFonts w:asciiTheme="majorHAnsi" w:eastAsia="Times New Roman" w:hAnsiTheme="majorHAnsi" w:cs="Times New Roman"/>
                <w:sz w:val="28"/>
                <w:szCs w:val="28"/>
                <w:lang w:eastAsia="ru-RU"/>
              </w:rPr>
            </w:pPr>
            <w:r w:rsidRPr="00390F25">
              <w:rPr>
                <w:rFonts w:asciiTheme="majorHAnsi" w:eastAsia="Times New Roman" w:hAnsiTheme="majorHAnsi" w:cs="Times New Roman"/>
                <w:sz w:val="28"/>
                <w:szCs w:val="28"/>
                <w:lang w:eastAsia="ru-RU"/>
              </w:rPr>
              <w:t>Учусь говорить красиво. Интонация, динамика речи, темп речи.</w:t>
            </w:r>
          </w:p>
          <w:p w:rsidR="005F76B0" w:rsidRPr="005F76B0" w:rsidRDefault="005F76B0" w:rsidP="005F76B0">
            <w:pPr>
              <w:pStyle w:val="a4"/>
              <w:spacing w:after="110"/>
              <w:ind w:left="1080"/>
              <w:rPr>
                <w:rFonts w:asciiTheme="majorHAnsi" w:eastAsia="Times New Roman" w:hAnsiTheme="majorHAnsi" w:cs="Times New Roman"/>
                <w:sz w:val="28"/>
                <w:szCs w:val="28"/>
                <w:lang w:eastAsia="ru-RU"/>
              </w:rPr>
            </w:pPr>
          </w:p>
        </w:tc>
      </w:tr>
      <w:tr w:rsidR="001A14F3" w:rsidRPr="00134062" w:rsidTr="00390F25">
        <w:tc>
          <w:tcPr>
            <w:tcW w:w="1418" w:type="dxa"/>
          </w:tcPr>
          <w:p w:rsidR="001A14F3"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Февраль</w:t>
            </w:r>
          </w:p>
        </w:tc>
        <w:tc>
          <w:tcPr>
            <w:tcW w:w="8153" w:type="dxa"/>
            <w:gridSpan w:val="2"/>
          </w:tcPr>
          <w:p w:rsidR="002F0CC3" w:rsidRDefault="002F0CC3" w:rsidP="00390F25">
            <w:pPr>
              <w:pStyle w:val="a4"/>
              <w:numPr>
                <w:ilvl w:val="0"/>
                <w:numId w:val="19"/>
              </w:numPr>
              <w:spacing w:after="110"/>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Как волк собирался в армию.</w:t>
            </w:r>
            <w:r w:rsidRPr="002F0CC3">
              <w:rPr>
                <w:rFonts w:asciiTheme="majorHAnsi" w:eastAsia="Times New Roman" w:hAnsiTheme="majorHAnsi" w:cs="Times New Roman"/>
                <w:color w:val="000000"/>
                <w:sz w:val="28"/>
                <w:szCs w:val="28"/>
                <w:lang w:eastAsia="ru-RU"/>
              </w:rPr>
              <w:t xml:space="preserve"> С.В. </w:t>
            </w:r>
            <w:proofErr w:type="spellStart"/>
            <w:r w:rsidRPr="002F0CC3">
              <w:rPr>
                <w:rFonts w:asciiTheme="majorHAnsi" w:eastAsia="Times New Roman" w:hAnsiTheme="majorHAnsi" w:cs="Times New Roman"/>
                <w:color w:val="000000"/>
                <w:sz w:val="28"/>
                <w:szCs w:val="28"/>
                <w:lang w:eastAsia="ru-RU"/>
              </w:rPr>
              <w:t>Резцова</w:t>
            </w:r>
            <w:proofErr w:type="spellEnd"/>
          </w:p>
          <w:p w:rsidR="005F76B0" w:rsidRPr="00390F25" w:rsidRDefault="005F76B0" w:rsidP="005F76B0">
            <w:pPr>
              <w:pStyle w:val="a4"/>
              <w:spacing w:after="110"/>
              <w:jc w:val="both"/>
              <w:rPr>
                <w:rFonts w:asciiTheme="majorHAnsi" w:eastAsia="Times New Roman" w:hAnsiTheme="majorHAnsi" w:cs="Times New Roman"/>
                <w:color w:val="000000"/>
                <w:sz w:val="28"/>
                <w:szCs w:val="28"/>
                <w:lang w:eastAsia="ru-RU"/>
              </w:rPr>
            </w:pPr>
          </w:p>
        </w:tc>
      </w:tr>
      <w:tr w:rsidR="00390F25" w:rsidRPr="00134062" w:rsidTr="00D72F8C">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Март</w:t>
            </w:r>
          </w:p>
        </w:tc>
        <w:tc>
          <w:tcPr>
            <w:tcW w:w="8153" w:type="dxa"/>
            <w:gridSpan w:val="2"/>
          </w:tcPr>
          <w:p w:rsidR="00390F25" w:rsidRDefault="00390F25" w:rsidP="00993583">
            <w:pPr>
              <w:spacing w:after="110"/>
              <w:jc w:val="both"/>
              <w:rPr>
                <w:rFonts w:asciiTheme="majorHAnsi" w:eastAsia="Times New Roman" w:hAnsiTheme="majorHAnsi" w:cs="Times New Roman"/>
                <w:sz w:val="28"/>
                <w:szCs w:val="28"/>
                <w:lang w:eastAsia="ru-RU"/>
              </w:rPr>
            </w:pPr>
            <w:r w:rsidRPr="00F86335">
              <w:rPr>
                <w:rFonts w:asciiTheme="majorHAnsi" w:eastAsia="Times New Roman" w:hAnsiTheme="majorHAnsi" w:cs="Times New Roman"/>
                <w:sz w:val="28"/>
                <w:szCs w:val="28"/>
                <w:lang w:eastAsia="ru-RU"/>
              </w:rPr>
              <w:t>Показ сценки Е.Смирновой «Три мамы» «Три мамы» на празднике 8 марта.</w:t>
            </w:r>
          </w:p>
          <w:p w:rsidR="005F76B0" w:rsidRPr="00134062" w:rsidRDefault="005F76B0" w:rsidP="00993583">
            <w:pPr>
              <w:spacing w:after="110"/>
              <w:jc w:val="both"/>
              <w:rPr>
                <w:rFonts w:asciiTheme="majorHAnsi" w:eastAsia="Times New Roman" w:hAnsiTheme="majorHAnsi" w:cs="Times New Roman"/>
                <w:color w:val="000000"/>
                <w:sz w:val="28"/>
                <w:szCs w:val="28"/>
                <w:lang w:eastAsia="ru-RU"/>
              </w:rPr>
            </w:pPr>
          </w:p>
        </w:tc>
      </w:tr>
      <w:tr w:rsidR="00390F25" w:rsidRPr="00134062" w:rsidTr="00B64E8C">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Апрель</w:t>
            </w:r>
          </w:p>
        </w:tc>
        <w:tc>
          <w:tcPr>
            <w:tcW w:w="8153" w:type="dxa"/>
            <w:gridSpan w:val="2"/>
          </w:tcPr>
          <w:p w:rsidR="00390F25" w:rsidRDefault="00390F25" w:rsidP="00993583">
            <w:pPr>
              <w:spacing w:after="110"/>
              <w:jc w:val="both"/>
              <w:rPr>
                <w:rFonts w:asciiTheme="majorHAnsi" w:eastAsia="Times New Roman" w:hAnsiTheme="majorHAnsi" w:cs="Times New Roman"/>
                <w:color w:val="000000"/>
                <w:sz w:val="28"/>
                <w:szCs w:val="28"/>
                <w:lang w:eastAsia="ru-RU"/>
              </w:rPr>
            </w:pPr>
            <w:r w:rsidRPr="00390F25">
              <w:rPr>
                <w:rFonts w:asciiTheme="majorHAnsi" w:eastAsia="Times New Roman" w:hAnsiTheme="majorHAnsi" w:cs="Times New Roman"/>
                <w:color w:val="000000"/>
                <w:sz w:val="28"/>
                <w:szCs w:val="28"/>
                <w:lang w:eastAsia="ru-RU"/>
              </w:rPr>
              <w:t xml:space="preserve">Денискины рассказы. </w:t>
            </w:r>
            <w:proofErr w:type="gramStart"/>
            <w:r w:rsidRPr="00390F25">
              <w:rPr>
                <w:rFonts w:asciiTheme="majorHAnsi" w:eastAsia="Times New Roman" w:hAnsiTheme="majorHAnsi" w:cs="Times New Roman"/>
                <w:color w:val="000000"/>
                <w:sz w:val="28"/>
                <w:szCs w:val="28"/>
                <w:lang w:eastAsia="ru-RU"/>
              </w:rPr>
              <w:t>Тайное</w:t>
            </w:r>
            <w:proofErr w:type="gramEnd"/>
            <w:r w:rsidRPr="00390F25">
              <w:rPr>
                <w:rFonts w:asciiTheme="majorHAnsi" w:eastAsia="Times New Roman" w:hAnsiTheme="majorHAnsi" w:cs="Times New Roman"/>
                <w:color w:val="000000"/>
                <w:sz w:val="28"/>
                <w:szCs w:val="28"/>
                <w:lang w:eastAsia="ru-RU"/>
              </w:rPr>
              <w:t xml:space="preserve"> всегда становится явным. Э. Драгунский.</w:t>
            </w:r>
          </w:p>
          <w:p w:rsidR="005F76B0" w:rsidRPr="00134062" w:rsidRDefault="005F76B0" w:rsidP="00993583">
            <w:pPr>
              <w:spacing w:after="110"/>
              <w:jc w:val="both"/>
              <w:rPr>
                <w:rFonts w:asciiTheme="majorHAnsi" w:eastAsia="Times New Roman" w:hAnsiTheme="majorHAnsi" w:cs="Times New Roman"/>
                <w:color w:val="000000"/>
                <w:sz w:val="28"/>
                <w:szCs w:val="28"/>
                <w:lang w:eastAsia="ru-RU"/>
              </w:rPr>
            </w:pPr>
          </w:p>
        </w:tc>
      </w:tr>
      <w:tr w:rsidR="00390F25" w:rsidRPr="00134062" w:rsidTr="00AD7C38">
        <w:tc>
          <w:tcPr>
            <w:tcW w:w="1418" w:type="dxa"/>
          </w:tcPr>
          <w:p w:rsidR="00390F25" w:rsidRPr="00134062" w:rsidRDefault="00390F25" w:rsidP="00993583">
            <w:pPr>
              <w:spacing w:after="110"/>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Май </w:t>
            </w:r>
          </w:p>
        </w:tc>
        <w:tc>
          <w:tcPr>
            <w:tcW w:w="8153" w:type="dxa"/>
            <w:gridSpan w:val="2"/>
          </w:tcPr>
          <w:p w:rsidR="00390F25" w:rsidRPr="002F0CC3" w:rsidRDefault="00814B2F" w:rsidP="002F0CC3">
            <w:pPr>
              <w:spacing w:after="110"/>
              <w:jc w:val="both"/>
              <w:rPr>
                <w:rFonts w:asciiTheme="majorHAnsi" w:eastAsia="Times New Roman" w:hAnsiTheme="majorHAnsi" w:cs="Times New Roman"/>
                <w:color w:val="000000"/>
                <w:sz w:val="28"/>
                <w:szCs w:val="28"/>
                <w:lang w:eastAsia="ru-RU"/>
              </w:rPr>
            </w:pPr>
            <w:r w:rsidRPr="002F0CC3">
              <w:rPr>
                <w:rFonts w:asciiTheme="majorHAnsi" w:eastAsia="Times New Roman" w:hAnsiTheme="majorHAnsi" w:cs="Times New Roman"/>
                <w:sz w:val="28"/>
                <w:szCs w:val="28"/>
                <w:lang w:eastAsia="ru-RU"/>
              </w:rPr>
              <w:t xml:space="preserve"> «Как скворец искал свой домик». </w:t>
            </w:r>
            <w:r w:rsidRPr="002F0CC3">
              <w:rPr>
                <w:rFonts w:asciiTheme="majorHAnsi" w:eastAsia="Times New Roman" w:hAnsiTheme="majorHAnsi" w:cs="Times New Roman"/>
                <w:color w:val="000000"/>
                <w:sz w:val="28"/>
                <w:szCs w:val="28"/>
                <w:lang w:eastAsia="ru-RU"/>
              </w:rPr>
              <w:t xml:space="preserve">С.В. </w:t>
            </w:r>
            <w:proofErr w:type="spellStart"/>
            <w:r w:rsidRPr="002F0CC3">
              <w:rPr>
                <w:rFonts w:asciiTheme="majorHAnsi" w:eastAsia="Times New Roman" w:hAnsiTheme="majorHAnsi" w:cs="Times New Roman"/>
                <w:color w:val="000000"/>
                <w:sz w:val="28"/>
                <w:szCs w:val="28"/>
                <w:lang w:eastAsia="ru-RU"/>
              </w:rPr>
              <w:t>Резцова</w:t>
            </w:r>
            <w:proofErr w:type="spellEnd"/>
            <w:r w:rsidRPr="002F0CC3">
              <w:rPr>
                <w:rFonts w:asciiTheme="majorHAnsi" w:eastAsia="Times New Roman" w:hAnsiTheme="majorHAnsi" w:cs="Times New Roman"/>
                <w:color w:val="000000"/>
                <w:sz w:val="28"/>
                <w:szCs w:val="28"/>
                <w:lang w:eastAsia="ru-RU"/>
              </w:rPr>
              <w:t>.</w:t>
            </w:r>
          </w:p>
          <w:p w:rsidR="005F76B0" w:rsidRPr="00134062" w:rsidRDefault="005F76B0" w:rsidP="00993583">
            <w:pPr>
              <w:spacing w:after="110"/>
              <w:jc w:val="both"/>
              <w:rPr>
                <w:rFonts w:asciiTheme="majorHAnsi" w:eastAsia="Times New Roman" w:hAnsiTheme="majorHAnsi" w:cs="Times New Roman"/>
                <w:color w:val="000000"/>
                <w:sz w:val="28"/>
                <w:szCs w:val="28"/>
                <w:lang w:eastAsia="ru-RU"/>
              </w:rPr>
            </w:pPr>
          </w:p>
        </w:tc>
      </w:tr>
    </w:tbl>
    <w:p w:rsidR="006E0130" w:rsidRPr="00134062" w:rsidRDefault="002F0CC3" w:rsidP="00993583">
      <w:pPr>
        <w:shd w:val="clear" w:color="auto" w:fill="FFFFFF"/>
        <w:spacing w:after="110" w:line="240" w:lineRule="auto"/>
        <w:jc w:val="both"/>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 Примечание. Произведения могут изменяться в зависимости от изменения тематического плана и плана мероприятий в ДОУ и районных мероприятий.</w:t>
      </w:r>
    </w:p>
    <w:p w:rsidR="00940A6E" w:rsidRPr="004963EC" w:rsidRDefault="00940A6E" w:rsidP="00940A6E">
      <w:pPr>
        <w:shd w:val="clear" w:color="auto" w:fill="FFFFFF"/>
        <w:spacing w:before="150" w:after="150" w:line="293" w:lineRule="atLeast"/>
        <w:jc w:val="center"/>
        <w:rPr>
          <w:rFonts w:asciiTheme="majorHAnsi" w:eastAsia="Times New Roman" w:hAnsiTheme="majorHAnsi" w:cs="Times New Roman"/>
          <w:sz w:val="28"/>
          <w:szCs w:val="28"/>
          <w:lang w:eastAsia="ru-RU"/>
        </w:rPr>
      </w:pPr>
      <w:r w:rsidRPr="004963EC">
        <w:rPr>
          <w:rFonts w:asciiTheme="majorHAnsi" w:eastAsia="Times New Roman" w:hAnsiTheme="majorHAnsi" w:cs="Times New Roman"/>
          <w:b/>
          <w:bCs/>
          <w:sz w:val="28"/>
          <w:szCs w:val="28"/>
          <w:lang w:eastAsia="ru-RU"/>
        </w:rPr>
        <w:t>Материально – техническое обеспечение</w:t>
      </w:r>
      <w:r w:rsidR="005F76B0">
        <w:rPr>
          <w:rFonts w:asciiTheme="majorHAnsi" w:eastAsia="Times New Roman" w:hAnsiTheme="majorHAnsi" w:cs="Times New Roman"/>
          <w:b/>
          <w:bCs/>
          <w:sz w:val="28"/>
          <w:szCs w:val="28"/>
          <w:lang w:eastAsia="ru-RU"/>
        </w:rPr>
        <w:t>.</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Музыкальный зал</w:t>
      </w:r>
    </w:p>
    <w:p w:rsidR="00940A6E"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Звуковая аппаратура, микрофоны</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lastRenderedPageBreak/>
        <w:t>Проектор, экран.</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А/записи</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Декорации</w:t>
      </w:r>
    </w:p>
    <w:p w:rsidR="00940A6E" w:rsidRPr="004963EC" w:rsidRDefault="00940A6E" w:rsidP="00940A6E">
      <w:pPr>
        <w:numPr>
          <w:ilvl w:val="0"/>
          <w:numId w:val="10"/>
        </w:numPr>
        <w:shd w:val="clear" w:color="auto" w:fill="FFFFFF"/>
        <w:spacing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Театральные </w:t>
      </w:r>
      <w:hyperlink r:id="rId5" w:tgtFrame="_blank" w:history="1">
        <w:r w:rsidRPr="004963EC">
          <w:rPr>
            <w:rFonts w:asciiTheme="majorHAnsi" w:eastAsia="Times New Roman" w:hAnsiTheme="majorHAnsi" w:cs="Times New Roman"/>
            <w:bCs/>
            <w:sz w:val="28"/>
            <w:szCs w:val="28"/>
            <w:lang w:eastAsia="ru-RU"/>
          </w:rPr>
          <w:t>костюмы</w:t>
        </w:r>
      </w:hyperlink>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Маски</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Книги со сказками</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Ширма</w:t>
      </w:r>
    </w:p>
    <w:p w:rsidR="00940A6E"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sidRPr="004963EC">
        <w:rPr>
          <w:rFonts w:asciiTheme="majorHAnsi" w:eastAsia="Times New Roman" w:hAnsiTheme="majorHAnsi" w:cs="Times New Roman"/>
          <w:sz w:val="28"/>
          <w:szCs w:val="28"/>
          <w:lang w:eastAsia="ru-RU"/>
        </w:rPr>
        <w:t>Фотографии, картинки, иллюстрации.</w:t>
      </w:r>
    </w:p>
    <w:p w:rsidR="00940A6E" w:rsidRPr="004963EC" w:rsidRDefault="00940A6E" w:rsidP="00940A6E">
      <w:pPr>
        <w:numPr>
          <w:ilvl w:val="0"/>
          <w:numId w:val="10"/>
        </w:numPr>
        <w:shd w:val="clear" w:color="auto" w:fill="FFFFFF"/>
        <w:spacing w:before="45" w:after="0" w:line="293" w:lineRule="atLeast"/>
        <w:ind w:left="165"/>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Интернет.</w:t>
      </w:r>
    </w:p>
    <w:p w:rsidR="00147808" w:rsidRPr="00134062" w:rsidRDefault="00147808" w:rsidP="00147808">
      <w:pPr>
        <w:shd w:val="clear" w:color="auto" w:fill="FFFFFF"/>
        <w:spacing w:after="110" w:line="240" w:lineRule="auto"/>
        <w:jc w:val="both"/>
        <w:rPr>
          <w:rFonts w:asciiTheme="majorHAnsi" w:eastAsia="Times New Roman" w:hAnsiTheme="majorHAnsi" w:cs="Times New Roman"/>
          <w:color w:val="000000"/>
          <w:sz w:val="28"/>
          <w:szCs w:val="28"/>
          <w:lang w:eastAsia="ru-RU"/>
        </w:rPr>
      </w:pPr>
    </w:p>
    <w:p w:rsidR="00134062" w:rsidRPr="00940A6E" w:rsidRDefault="00993583" w:rsidP="00134062">
      <w:pPr>
        <w:shd w:val="clear" w:color="auto" w:fill="FFFFFF" w:themeFill="background1"/>
        <w:spacing w:after="110" w:line="240" w:lineRule="auto"/>
        <w:jc w:val="center"/>
        <w:rPr>
          <w:rFonts w:asciiTheme="majorHAnsi" w:eastAsia="Times New Roman" w:hAnsiTheme="majorHAnsi" w:cs="Times New Roman"/>
          <w:b/>
          <w:color w:val="000000" w:themeColor="text1"/>
          <w:sz w:val="28"/>
          <w:szCs w:val="28"/>
          <w:lang w:eastAsia="ru-RU"/>
        </w:rPr>
      </w:pPr>
      <w:r w:rsidRPr="00940A6E">
        <w:rPr>
          <w:rFonts w:asciiTheme="majorHAnsi" w:eastAsia="Times New Roman" w:hAnsiTheme="majorHAnsi" w:cs="Times New Roman"/>
          <w:b/>
          <w:color w:val="000000" w:themeColor="text1"/>
          <w:sz w:val="28"/>
          <w:szCs w:val="28"/>
          <w:lang w:eastAsia="ru-RU"/>
        </w:rPr>
        <w:t xml:space="preserve">Список </w:t>
      </w:r>
      <w:r w:rsidR="00134062" w:rsidRPr="00940A6E">
        <w:rPr>
          <w:rFonts w:asciiTheme="majorHAnsi" w:eastAsia="Times New Roman" w:hAnsiTheme="majorHAnsi" w:cs="Times New Roman"/>
          <w:b/>
          <w:color w:val="000000" w:themeColor="text1"/>
          <w:sz w:val="28"/>
          <w:szCs w:val="28"/>
          <w:lang w:eastAsia="ru-RU"/>
        </w:rPr>
        <w:t>использованной литературы</w:t>
      </w:r>
    </w:p>
    <w:p w:rsidR="00134062" w:rsidRPr="00134062" w:rsidRDefault="00134062" w:rsidP="00993583">
      <w:pPr>
        <w:numPr>
          <w:ilvl w:val="0"/>
          <w:numId w:val="1"/>
        </w:numPr>
        <w:shd w:val="clear" w:color="auto" w:fill="FFFFFF"/>
        <w:spacing w:after="0" w:line="240" w:lineRule="auto"/>
        <w:ind w:left="470"/>
        <w:rPr>
          <w:rFonts w:asciiTheme="majorHAnsi" w:eastAsia="Times New Roman" w:hAnsiTheme="majorHAnsi" w:cs="Times New Roman"/>
          <w:color w:val="000000"/>
          <w:sz w:val="28"/>
          <w:szCs w:val="28"/>
          <w:lang w:eastAsia="ru-RU"/>
        </w:rPr>
      </w:pPr>
      <w:r w:rsidRPr="00134062">
        <w:rPr>
          <w:rFonts w:asciiTheme="majorHAnsi" w:eastAsia="Times New Roman" w:hAnsiTheme="majorHAnsi" w:cs="Times New Roman"/>
          <w:color w:val="000000"/>
          <w:sz w:val="28"/>
          <w:szCs w:val="28"/>
          <w:lang w:eastAsia="ru-RU"/>
        </w:rPr>
        <w:t>А.А.</w:t>
      </w:r>
      <w:r w:rsidR="005F76B0">
        <w:rPr>
          <w:rFonts w:asciiTheme="majorHAnsi" w:eastAsia="Times New Roman" w:hAnsiTheme="majorHAnsi" w:cs="Times New Roman"/>
          <w:color w:val="000000"/>
          <w:sz w:val="28"/>
          <w:szCs w:val="28"/>
          <w:lang w:eastAsia="ru-RU"/>
        </w:rPr>
        <w:t xml:space="preserve"> </w:t>
      </w:r>
      <w:proofErr w:type="spellStart"/>
      <w:r w:rsidRPr="00134062">
        <w:rPr>
          <w:rFonts w:asciiTheme="majorHAnsi" w:eastAsia="Times New Roman" w:hAnsiTheme="majorHAnsi" w:cs="Times New Roman"/>
          <w:color w:val="000000"/>
          <w:sz w:val="28"/>
          <w:szCs w:val="28"/>
          <w:lang w:eastAsia="ru-RU"/>
        </w:rPr>
        <w:t>Гуськова</w:t>
      </w:r>
      <w:proofErr w:type="spellEnd"/>
      <w:r w:rsidRPr="00134062">
        <w:rPr>
          <w:rFonts w:asciiTheme="majorHAnsi" w:eastAsia="Times New Roman" w:hAnsiTheme="majorHAnsi" w:cs="Times New Roman"/>
          <w:color w:val="000000"/>
          <w:sz w:val="28"/>
          <w:szCs w:val="28"/>
          <w:lang w:eastAsia="ru-RU"/>
        </w:rPr>
        <w:t xml:space="preserve">. развитие монологической речи детей 6-7 лет. Занятия на основе сказок. В помощь логопеду. Волгоград: Учитель 2013. – 151 </w:t>
      </w:r>
      <w:proofErr w:type="gramStart"/>
      <w:r w:rsidRPr="00134062">
        <w:rPr>
          <w:rFonts w:asciiTheme="majorHAnsi" w:eastAsia="Times New Roman" w:hAnsiTheme="majorHAnsi" w:cs="Times New Roman"/>
          <w:color w:val="000000"/>
          <w:sz w:val="28"/>
          <w:szCs w:val="28"/>
          <w:lang w:eastAsia="ru-RU"/>
        </w:rPr>
        <w:t>с</w:t>
      </w:r>
      <w:proofErr w:type="gramEnd"/>
      <w:r w:rsidRPr="00134062">
        <w:rPr>
          <w:rFonts w:asciiTheme="majorHAnsi" w:eastAsia="Times New Roman" w:hAnsiTheme="majorHAnsi" w:cs="Times New Roman"/>
          <w:color w:val="000000"/>
          <w:sz w:val="28"/>
          <w:szCs w:val="28"/>
          <w:lang w:eastAsia="ru-RU"/>
        </w:rPr>
        <w:t>.</w:t>
      </w:r>
    </w:p>
    <w:p w:rsidR="00993583" w:rsidRPr="00993583" w:rsidRDefault="00993583" w:rsidP="00993583">
      <w:pPr>
        <w:numPr>
          <w:ilvl w:val="0"/>
          <w:numId w:val="1"/>
        </w:numPr>
        <w:shd w:val="clear" w:color="auto" w:fill="FFFFFF"/>
        <w:spacing w:after="0" w:line="240" w:lineRule="auto"/>
        <w:ind w:left="470"/>
        <w:rPr>
          <w:rFonts w:asciiTheme="majorHAnsi" w:eastAsia="Times New Roman" w:hAnsiTheme="majorHAnsi" w:cs="Times New Roman"/>
          <w:color w:val="000000"/>
          <w:sz w:val="28"/>
          <w:szCs w:val="28"/>
          <w:lang w:eastAsia="ru-RU"/>
        </w:rPr>
      </w:pPr>
      <w:r w:rsidRPr="00993583">
        <w:rPr>
          <w:rFonts w:asciiTheme="majorHAnsi" w:eastAsia="Times New Roman" w:hAnsiTheme="majorHAnsi" w:cs="Times New Roman"/>
          <w:color w:val="000000"/>
          <w:sz w:val="28"/>
          <w:szCs w:val="28"/>
          <w:lang w:eastAsia="ru-RU"/>
        </w:rPr>
        <w:t xml:space="preserve">Артемова Л.В. Театрализованные игры дошкольников: Книга для воспитателя детского сада/ Л.В. Артёмова. Москва: Просвещение, 1991. 127 </w:t>
      </w:r>
      <w:proofErr w:type="gramStart"/>
      <w:r w:rsidRPr="00993583">
        <w:rPr>
          <w:rFonts w:asciiTheme="majorHAnsi" w:eastAsia="Times New Roman" w:hAnsiTheme="majorHAnsi" w:cs="Times New Roman"/>
          <w:color w:val="000000"/>
          <w:sz w:val="28"/>
          <w:szCs w:val="28"/>
          <w:lang w:eastAsia="ru-RU"/>
        </w:rPr>
        <w:t>с</w:t>
      </w:r>
      <w:proofErr w:type="gramEnd"/>
      <w:r w:rsidRPr="00993583">
        <w:rPr>
          <w:rFonts w:asciiTheme="majorHAnsi" w:eastAsia="Times New Roman" w:hAnsiTheme="majorHAnsi" w:cs="Times New Roman"/>
          <w:color w:val="000000"/>
          <w:sz w:val="28"/>
          <w:szCs w:val="28"/>
          <w:lang w:eastAsia="ru-RU"/>
        </w:rPr>
        <w:t>.</w:t>
      </w:r>
    </w:p>
    <w:p w:rsidR="00993583" w:rsidRPr="00993583" w:rsidRDefault="00993583" w:rsidP="00993583">
      <w:pPr>
        <w:numPr>
          <w:ilvl w:val="0"/>
          <w:numId w:val="1"/>
        </w:numPr>
        <w:shd w:val="clear" w:color="auto" w:fill="FFFFFF"/>
        <w:spacing w:after="0" w:line="240" w:lineRule="auto"/>
        <w:ind w:left="470"/>
        <w:rPr>
          <w:rFonts w:asciiTheme="majorHAnsi" w:eastAsia="Times New Roman" w:hAnsiTheme="majorHAnsi" w:cs="Times New Roman"/>
          <w:color w:val="000000"/>
          <w:sz w:val="28"/>
          <w:szCs w:val="28"/>
          <w:lang w:eastAsia="ru-RU"/>
        </w:rPr>
      </w:pPr>
      <w:proofErr w:type="spellStart"/>
      <w:r w:rsidRPr="00993583">
        <w:rPr>
          <w:rFonts w:asciiTheme="majorHAnsi" w:eastAsia="Times New Roman" w:hAnsiTheme="majorHAnsi" w:cs="Times New Roman"/>
          <w:color w:val="000000"/>
          <w:sz w:val="28"/>
          <w:szCs w:val="28"/>
          <w:lang w:eastAsia="ru-RU"/>
        </w:rPr>
        <w:t>Бородич</w:t>
      </w:r>
      <w:proofErr w:type="spellEnd"/>
      <w:r w:rsidRPr="00993583">
        <w:rPr>
          <w:rFonts w:asciiTheme="majorHAnsi" w:eastAsia="Times New Roman" w:hAnsiTheme="majorHAnsi" w:cs="Times New Roman"/>
          <w:color w:val="000000"/>
          <w:sz w:val="28"/>
          <w:szCs w:val="28"/>
          <w:lang w:eastAsia="ru-RU"/>
        </w:rPr>
        <w:t xml:space="preserve"> А.М. Методика развития речи детей: Учебное пособие для студентов </w:t>
      </w:r>
      <w:proofErr w:type="spellStart"/>
      <w:proofErr w:type="gramStart"/>
      <w:r w:rsidRPr="00993583">
        <w:rPr>
          <w:rFonts w:asciiTheme="majorHAnsi" w:eastAsia="Times New Roman" w:hAnsiTheme="majorHAnsi" w:cs="Times New Roman"/>
          <w:color w:val="000000"/>
          <w:sz w:val="28"/>
          <w:szCs w:val="28"/>
          <w:lang w:eastAsia="ru-RU"/>
        </w:rPr>
        <w:t>пед</w:t>
      </w:r>
      <w:proofErr w:type="spellEnd"/>
      <w:r w:rsidRPr="00993583">
        <w:rPr>
          <w:rFonts w:asciiTheme="majorHAnsi" w:eastAsia="Times New Roman" w:hAnsiTheme="majorHAnsi" w:cs="Times New Roman"/>
          <w:color w:val="000000"/>
          <w:sz w:val="28"/>
          <w:szCs w:val="28"/>
          <w:lang w:eastAsia="ru-RU"/>
        </w:rPr>
        <w:t xml:space="preserve"> институтов</w:t>
      </w:r>
      <w:proofErr w:type="gramEnd"/>
      <w:r w:rsidRPr="00993583">
        <w:rPr>
          <w:rFonts w:asciiTheme="majorHAnsi" w:eastAsia="Times New Roman" w:hAnsiTheme="majorHAnsi" w:cs="Times New Roman"/>
          <w:color w:val="000000"/>
          <w:sz w:val="28"/>
          <w:szCs w:val="28"/>
          <w:lang w:eastAsia="ru-RU"/>
        </w:rPr>
        <w:t>. Москва: Просвещение, 1981.</w:t>
      </w:r>
    </w:p>
    <w:p w:rsidR="00993583" w:rsidRDefault="00993583" w:rsidP="00993583">
      <w:pPr>
        <w:numPr>
          <w:ilvl w:val="0"/>
          <w:numId w:val="1"/>
        </w:numPr>
        <w:shd w:val="clear" w:color="auto" w:fill="FFFFFF"/>
        <w:spacing w:after="0" w:line="240" w:lineRule="auto"/>
        <w:ind w:left="470"/>
        <w:rPr>
          <w:rFonts w:asciiTheme="majorHAnsi" w:eastAsia="Times New Roman" w:hAnsiTheme="majorHAnsi" w:cs="Times New Roman"/>
          <w:color w:val="000000"/>
          <w:sz w:val="28"/>
          <w:szCs w:val="28"/>
          <w:lang w:eastAsia="ru-RU"/>
        </w:rPr>
      </w:pPr>
      <w:proofErr w:type="spellStart"/>
      <w:r w:rsidRPr="00993583">
        <w:rPr>
          <w:rFonts w:asciiTheme="majorHAnsi" w:eastAsia="Times New Roman" w:hAnsiTheme="majorHAnsi" w:cs="Times New Roman"/>
          <w:color w:val="000000"/>
          <w:sz w:val="28"/>
          <w:szCs w:val="28"/>
          <w:lang w:eastAsia="ru-RU"/>
        </w:rPr>
        <w:t>Доронова</w:t>
      </w:r>
      <w:proofErr w:type="spellEnd"/>
      <w:r w:rsidRPr="00993583">
        <w:rPr>
          <w:rFonts w:asciiTheme="majorHAnsi" w:eastAsia="Times New Roman" w:hAnsiTheme="majorHAnsi" w:cs="Times New Roman"/>
          <w:color w:val="000000"/>
          <w:sz w:val="28"/>
          <w:szCs w:val="28"/>
          <w:lang w:eastAsia="ru-RU"/>
        </w:rPr>
        <w:t>, Т. Н. Ра</w:t>
      </w:r>
      <w:r w:rsidR="001F72DD" w:rsidRPr="00134062">
        <w:rPr>
          <w:rFonts w:asciiTheme="majorHAnsi" w:eastAsia="Times New Roman" w:hAnsiTheme="majorHAnsi" w:cs="Times New Roman"/>
          <w:color w:val="000000"/>
          <w:sz w:val="28"/>
          <w:szCs w:val="28"/>
          <w:lang w:eastAsia="ru-RU"/>
        </w:rPr>
        <w:t>звитие дет</w:t>
      </w:r>
      <w:r w:rsidRPr="00993583">
        <w:rPr>
          <w:rFonts w:asciiTheme="majorHAnsi" w:eastAsia="Times New Roman" w:hAnsiTheme="majorHAnsi" w:cs="Times New Roman"/>
          <w:color w:val="000000"/>
          <w:sz w:val="28"/>
          <w:szCs w:val="28"/>
          <w:lang w:eastAsia="ru-RU"/>
        </w:rPr>
        <w:t xml:space="preserve">ей в театрализованной деятельности / Т. Н. </w:t>
      </w:r>
      <w:proofErr w:type="spellStart"/>
      <w:r w:rsidRPr="00993583">
        <w:rPr>
          <w:rFonts w:asciiTheme="majorHAnsi" w:eastAsia="Times New Roman" w:hAnsiTheme="majorHAnsi" w:cs="Times New Roman"/>
          <w:color w:val="000000"/>
          <w:sz w:val="28"/>
          <w:szCs w:val="28"/>
          <w:lang w:eastAsia="ru-RU"/>
        </w:rPr>
        <w:t>Доронова</w:t>
      </w:r>
      <w:proofErr w:type="spellEnd"/>
      <w:r w:rsidRPr="00993583">
        <w:rPr>
          <w:rFonts w:asciiTheme="majorHAnsi" w:eastAsia="Times New Roman" w:hAnsiTheme="majorHAnsi" w:cs="Times New Roman"/>
          <w:color w:val="000000"/>
          <w:sz w:val="28"/>
          <w:szCs w:val="28"/>
          <w:lang w:eastAsia="ru-RU"/>
        </w:rPr>
        <w:t xml:space="preserve">. Москва: Просвещение, 1997. 72 </w:t>
      </w:r>
      <w:proofErr w:type="gramStart"/>
      <w:r w:rsidRPr="00993583">
        <w:rPr>
          <w:rFonts w:asciiTheme="majorHAnsi" w:eastAsia="Times New Roman" w:hAnsiTheme="majorHAnsi" w:cs="Times New Roman"/>
          <w:color w:val="000000"/>
          <w:sz w:val="28"/>
          <w:szCs w:val="28"/>
          <w:lang w:eastAsia="ru-RU"/>
        </w:rPr>
        <w:t>с</w:t>
      </w:r>
      <w:proofErr w:type="gramEnd"/>
      <w:r w:rsidRPr="00993583">
        <w:rPr>
          <w:rFonts w:asciiTheme="majorHAnsi" w:eastAsia="Times New Roman" w:hAnsiTheme="majorHAnsi" w:cs="Times New Roman"/>
          <w:color w:val="000000"/>
          <w:sz w:val="28"/>
          <w:szCs w:val="28"/>
          <w:lang w:eastAsia="ru-RU"/>
        </w:rPr>
        <w:t>.</w:t>
      </w:r>
    </w:p>
    <w:p w:rsidR="00940A6E" w:rsidRPr="00940A6E" w:rsidRDefault="00940A6E" w:rsidP="00940A6E">
      <w:pPr>
        <w:numPr>
          <w:ilvl w:val="0"/>
          <w:numId w:val="1"/>
        </w:numPr>
        <w:shd w:val="clear" w:color="auto" w:fill="FFFFFF"/>
        <w:spacing w:after="0" w:line="240" w:lineRule="auto"/>
        <w:ind w:left="470"/>
        <w:rPr>
          <w:rFonts w:asciiTheme="majorHAnsi" w:eastAsia="Times New Roman" w:hAnsiTheme="majorHAnsi" w:cs="Times New Roman"/>
          <w:color w:val="000000"/>
          <w:sz w:val="28"/>
          <w:szCs w:val="28"/>
          <w:lang w:eastAsia="ru-RU"/>
        </w:rPr>
      </w:pPr>
      <w:r w:rsidRPr="00940A6E">
        <w:rPr>
          <w:rFonts w:asciiTheme="majorHAnsi" w:eastAsia="Times New Roman" w:hAnsiTheme="majorHAnsi" w:cs="Times New Roman"/>
          <w:sz w:val="28"/>
          <w:szCs w:val="28"/>
          <w:lang w:eastAsia="ru-RU"/>
        </w:rPr>
        <w:t xml:space="preserve"> Программа Н.Ф Сорокиной «Театр – творчество – дети»</w:t>
      </w:r>
    </w:p>
    <w:p w:rsidR="00940A6E" w:rsidRDefault="00940A6E" w:rsidP="00940A6E">
      <w:pPr>
        <w:pStyle w:val="a4"/>
        <w:numPr>
          <w:ilvl w:val="0"/>
          <w:numId w:val="1"/>
        </w:numPr>
        <w:shd w:val="clear" w:color="auto" w:fill="FFFFFF"/>
        <w:tabs>
          <w:tab w:val="clear" w:pos="720"/>
        </w:tabs>
        <w:spacing w:before="150" w:after="150" w:line="293" w:lineRule="atLeast"/>
        <w:ind w:left="142" w:firstLine="0"/>
        <w:rPr>
          <w:rFonts w:asciiTheme="majorHAnsi" w:eastAsia="Times New Roman" w:hAnsiTheme="majorHAnsi" w:cs="Times New Roman"/>
          <w:sz w:val="28"/>
          <w:szCs w:val="28"/>
          <w:lang w:eastAsia="ru-RU"/>
        </w:rPr>
      </w:pPr>
      <w:r w:rsidRPr="00940A6E">
        <w:rPr>
          <w:rFonts w:asciiTheme="majorHAnsi" w:eastAsia="Times New Roman" w:hAnsiTheme="majorHAnsi" w:cs="Times New Roman"/>
          <w:sz w:val="28"/>
          <w:szCs w:val="28"/>
          <w:lang w:eastAsia="ru-RU"/>
        </w:rPr>
        <w:t xml:space="preserve"> </w:t>
      </w:r>
      <w:proofErr w:type="spellStart"/>
      <w:r w:rsidRPr="00940A6E">
        <w:rPr>
          <w:rFonts w:asciiTheme="majorHAnsi" w:eastAsia="Times New Roman" w:hAnsiTheme="majorHAnsi" w:cs="Times New Roman"/>
          <w:sz w:val="28"/>
          <w:szCs w:val="28"/>
          <w:lang w:eastAsia="ru-RU"/>
        </w:rPr>
        <w:t>Щеткин</w:t>
      </w:r>
      <w:proofErr w:type="spellEnd"/>
      <w:r w:rsidRPr="00940A6E">
        <w:rPr>
          <w:rFonts w:asciiTheme="majorHAnsi" w:eastAsia="Times New Roman" w:hAnsiTheme="majorHAnsi" w:cs="Times New Roman"/>
          <w:sz w:val="28"/>
          <w:szCs w:val="28"/>
          <w:lang w:eastAsia="ru-RU"/>
        </w:rPr>
        <w:t xml:space="preserve"> А.В. «Театральная деятельность в детском саду» М.: Мозаика – Синтез, 2007. – 144 </w:t>
      </w:r>
      <w:proofErr w:type="gramStart"/>
      <w:r w:rsidRPr="00940A6E">
        <w:rPr>
          <w:rFonts w:asciiTheme="majorHAnsi" w:eastAsia="Times New Roman" w:hAnsiTheme="majorHAnsi" w:cs="Times New Roman"/>
          <w:sz w:val="28"/>
          <w:szCs w:val="28"/>
          <w:lang w:eastAsia="ru-RU"/>
        </w:rPr>
        <w:t>с</w:t>
      </w:r>
      <w:proofErr w:type="gramEnd"/>
      <w:r w:rsidRPr="00940A6E">
        <w:rPr>
          <w:rFonts w:asciiTheme="majorHAnsi" w:eastAsia="Times New Roman" w:hAnsiTheme="majorHAnsi" w:cs="Times New Roman"/>
          <w:sz w:val="28"/>
          <w:szCs w:val="28"/>
          <w:lang w:eastAsia="ru-RU"/>
        </w:rPr>
        <w:t>.</w:t>
      </w:r>
    </w:p>
    <w:p w:rsidR="002F0CC3" w:rsidRPr="002F0CC3" w:rsidRDefault="002F0CC3" w:rsidP="00940A6E">
      <w:pPr>
        <w:pStyle w:val="a4"/>
        <w:numPr>
          <w:ilvl w:val="0"/>
          <w:numId w:val="1"/>
        </w:numPr>
        <w:shd w:val="clear" w:color="auto" w:fill="FFFFFF"/>
        <w:tabs>
          <w:tab w:val="clear" w:pos="720"/>
        </w:tabs>
        <w:spacing w:before="150" w:after="150" w:line="293" w:lineRule="atLeast"/>
        <w:ind w:left="142" w:firstLine="0"/>
        <w:rPr>
          <w:rFonts w:asciiTheme="majorHAnsi" w:eastAsia="Times New Roman" w:hAnsiTheme="majorHAnsi" w:cs="Times New Roman"/>
          <w:sz w:val="28"/>
          <w:szCs w:val="28"/>
          <w:lang w:eastAsia="ru-RU"/>
        </w:rPr>
      </w:pPr>
      <w:r w:rsidRPr="002F0CC3">
        <w:rPr>
          <w:rFonts w:asciiTheme="majorHAnsi" w:eastAsia="Times New Roman" w:hAnsiTheme="majorHAnsi" w:cs="Times New Roman"/>
          <w:color w:val="000000"/>
          <w:sz w:val="28"/>
          <w:szCs w:val="28"/>
          <w:lang w:eastAsia="ru-RU"/>
        </w:rPr>
        <w:t xml:space="preserve">С.В. </w:t>
      </w:r>
      <w:proofErr w:type="spellStart"/>
      <w:r w:rsidRPr="002F0CC3">
        <w:rPr>
          <w:rFonts w:asciiTheme="majorHAnsi" w:eastAsia="Times New Roman" w:hAnsiTheme="majorHAnsi" w:cs="Times New Roman"/>
          <w:color w:val="000000"/>
          <w:sz w:val="28"/>
          <w:szCs w:val="28"/>
          <w:lang w:eastAsia="ru-RU"/>
        </w:rPr>
        <w:t>Резцова</w:t>
      </w:r>
      <w:proofErr w:type="spellEnd"/>
      <w:r>
        <w:rPr>
          <w:rFonts w:asciiTheme="majorHAnsi" w:eastAsia="Times New Roman" w:hAnsiTheme="majorHAnsi" w:cs="Times New Roman"/>
          <w:color w:val="000000"/>
          <w:sz w:val="28"/>
          <w:szCs w:val="28"/>
          <w:lang w:eastAsia="ru-RU"/>
        </w:rPr>
        <w:t>. Театральная деятельность в детском саду.</w:t>
      </w:r>
    </w:p>
    <w:p w:rsidR="002F0CC3" w:rsidRPr="00940A6E" w:rsidRDefault="002F0CC3" w:rsidP="00940A6E">
      <w:pPr>
        <w:pStyle w:val="a4"/>
        <w:numPr>
          <w:ilvl w:val="0"/>
          <w:numId w:val="1"/>
        </w:numPr>
        <w:shd w:val="clear" w:color="auto" w:fill="FFFFFF"/>
        <w:tabs>
          <w:tab w:val="clear" w:pos="720"/>
        </w:tabs>
        <w:spacing w:before="150" w:after="150" w:line="293" w:lineRule="atLeast"/>
        <w:ind w:left="142" w:firstLine="0"/>
        <w:rPr>
          <w:rFonts w:asciiTheme="majorHAnsi" w:eastAsia="Times New Roman" w:hAnsiTheme="majorHAnsi" w:cs="Times New Roman"/>
          <w:sz w:val="28"/>
          <w:szCs w:val="28"/>
          <w:lang w:eastAsia="ru-RU"/>
        </w:rPr>
      </w:pPr>
      <w:r>
        <w:rPr>
          <w:rFonts w:asciiTheme="majorHAnsi" w:eastAsia="Times New Roman" w:hAnsiTheme="majorHAnsi" w:cs="Times New Roman"/>
          <w:color w:val="000000"/>
          <w:sz w:val="28"/>
          <w:szCs w:val="28"/>
          <w:lang w:eastAsia="ru-RU"/>
        </w:rPr>
        <w:t>Интернет – ресурсы.</w:t>
      </w:r>
    </w:p>
    <w:p w:rsidR="00CD5F99" w:rsidRPr="002F0CC3" w:rsidRDefault="00CD5F99" w:rsidP="002F0CC3">
      <w:pPr>
        <w:shd w:val="clear" w:color="auto" w:fill="FFFFFF"/>
        <w:spacing w:after="110" w:line="240" w:lineRule="auto"/>
        <w:rPr>
          <w:rFonts w:asciiTheme="majorHAnsi" w:eastAsia="Times New Roman" w:hAnsiTheme="majorHAnsi" w:cs="Times New Roman"/>
          <w:color w:val="000000"/>
          <w:lang w:eastAsia="ru-RU"/>
        </w:rPr>
      </w:pPr>
    </w:p>
    <w:p w:rsidR="00CD5F99" w:rsidRDefault="00CD5F99">
      <w:pPr>
        <w:rPr>
          <w:rFonts w:asciiTheme="majorHAnsi" w:hAnsiTheme="majorHAnsi"/>
          <w:sz w:val="28"/>
          <w:szCs w:val="28"/>
        </w:rPr>
      </w:pPr>
    </w:p>
    <w:p w:rsidR="005F76B0" w:rsidRDefault="005F76B0">
      <w:pPr>
        <w:rPr>
          <w:rFonts w:asciiTheme="majorHAnsi" w:hAnsiTheme="majorHAnsi"/>
          <w:sz w:val="28"/>
          <w:szCs w:val="28"/>
        </w:rPr>
      </w:pPr>
    </w:p>
    <w:p w:rsidR="005F76B0" w:rsidRDefault="005F76B0">
      <w:pPr>
        <w:rPr>
          <w:rFonts w:asciiTheme="majorHAnsi" w:hAnsiTheme="majorHAnsi"/>
          <w:sz w:val="28"/>
          <w:szCs w:val="28"/>
        </w:rPr>
      </w:pPr>
    </w:p>
    <w:p w:rsidR="005F76B0" w:rsidRDefault="005F76B0">
      <w:pPr>
        <w:rPr>
          <w:rFonts w:asciiTheme="majorHAnsi" w:hAnsiTheme="majorHAnsi"/>
          <w:sz w:val="28"/>
          <w:szCs w:val="28"/>
        </w:rPr>
      </w:pPr>
    </w:p>
    <w:sectPr w:rsidR="005F76B0" w:rsidSect="00CF5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760"/>
    <w:multiLevelType w:val="hybridMultilevel"/>
    <w:tmpl w:val="3BD4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03D35"/>
    <w:multiLevelType w:val="hybridMultilevel"/>
    <w:tmpl w:val="6ED8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4647E"/>
    <w:multiLevelType w:val="hybridMultilevel"/>
    <w:tmpl w:val="6FDC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02E7C"/>
    <w:multiLevelType w:val="hybridMultilevel"/>
    <w:tmpl w:val="18E8B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0703F"/>
    <w:multiLevelType w:val="multilevel"/>
    <w:tmpl w:val="896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D34C8"/>
    <w:multiLevelType w:val="hybridMultilevel"/>
    <w:tmpl w:val="80E091DE"/>
    <w:lvl w:ilvl="0" w:tplc="D00CF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1433C"/>
    <w:multiLevelType w:val="hybridMultilevel"/>
    <w:tmpl w:val="62D874EE"/>
    <w:lvl w:ilvl="0" w:tplc="41D62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1668E7"/>
    <w:multiLevelType w:val="hybridMultilevel"/>
    <w:tmpl w:val="3BD4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25D3F"/>
    <w:multiLevelType w:val="hybridMultilevel"/>
    <w:tmpl w:val="49AE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B6F53"/>
    <w:multiLevelType w:val="hybridMultilevel"/>
    <w:tmpl w:val="ED5C9D06"/>
    <w:lvl w:ilvl="0" w:tplc="F3408A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4A38F8"/>
    <w:multiLevelType w:val="hybridMultilevel"/>
    <w:tmpl w:val="3858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643B0"/>
    <w:multiLevelType w:val="multilevel"/>
    <w:tmpl w:val="6CB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D3615"/>
    <w:multiLevelType w:val="hybridMultilevel"/>
    <w:tmpl w:val="2A18306E"/>
    <w:lvl w:ilvl="0" w:tplc="6C04616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361F81"/>
    <w:multiLevelType w:val="hybridMultilevel"/>
    <w:tmpl w:val="0F60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A7867"/>
    <w:multiLevelType w:val="hybridMultilevel"/>
    <w:tmpl w:val="6ED8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95DF6"/>
    <w:multiLevelType w:val="hybridMultilevel"/>
    <w:tmpl w:val="C17AEDFC"/>
    <w:lvl w:ilvl="0" w:tplc="5DE23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092A67"/>
    <w:multiLevelType w:val="hybridMultilevel"/>
    <w:tmpl w:val="0F60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50719"/>
    <w:multiLevelType w:val="hybridMultilevel"/>
    <w:tmpl w:val="0F60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97032"/>
    <w:multiLevelType w:val="hybridMultilevel"/>
    <w:tmpl w:val="FA4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D1A86"/>
    <w:multiLevelType w:val="hybridMultilevel"/>
    <w:tmpl w:val="3BD4B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54C04"/>
    <w:multiLevelType w:val="hybridMultilevel"/>
    <w:tmpl w:val="0F60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917F9B"/>
    <w:multiLevelType w:val="hybridMultilevel"/>
    <w:tmpl w:val="295A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3"/>
  </w:num>
  <w:num w:numId="4">
    <w:abstractNumId w:val="3"/>
  </w:num>
  <w:num w:numId="5">
    <w:abstractNumId w:val="16"/>
  </w:num>
  <w:num w:numId="6">
    <w:abstractNumId w:val="17"/>
  </w:num>
  <w:num w:numId="7">
    <w:abstractNumId w:val="20"/>
  </w:num>
  <w:num w:numId="8">
    <w:abstractNumId w:val="10"/>
  </w:num>
  <w:num w:numId="9">
    <w:abstractNumId w:val="19"/>
  </w:num>
  <w:num w:numId="10">
    <w:abstractNumId w:val="11"/>
  </w:num>
  <w:num w:numId="11">
    <w:abstractNumId w:val="6"/>
  </w:num>
  <w:num w:numId="12">
    <w:abstractNumId w:val="9"/>
  </w:num>
  <w:num w:numId="13">
    <w:abstractNumId w:val="5"/>
  </w:num>
  <w:num w:numId="14">
    <w:abstractNumId w:val="7"/>
  </w:num>
  <w:num w:numId="15">
    <w:abstractNumId w:val="0"/>
  </w:num>
  <w:num w:numId="16">
    <w:abstractNumId w:val="2"/>
  </w:num>
  <w:num w:numId="17">
    <w:abstractNumId w:val="21"/>
  </w:num>
  <w:num w:numId="18">
    <w:abstractNumId w:val="12"/>
  </w:num>
  <w:num w:numId="19">
    <w:abstractNumId w:val="1"/>
  </w:num>
  <w:num w:numId="20">
    <w:abstractNumId w:val="8"/>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93583"/>
    <w:rsid w:val="00003008"/>
    <w:rsid w:val="00005BF9"/>
    <w:rsid w:val="00010418"/>
    <w:rsid w:val="000163CA"/>
    <w:rsid w:val="000175E4"/>
    <w:rsid w:val="00020146"/>
    <w:rsid w:val="0002015F"/>
    <w:rsid w:val="00020C98"/>
    <w:rsid w:val="00022BE6"/>
    <w:rsid w:val="000274D8"/>
    <w:rsid w:val="0003269B"/>
    <w:rsid w:val="000332B5"/>
    <w:rsid w:val="00034DF1"/>
    <w:rsid w:val="000350A5"/>
    <w:rsid w:val="00066B29"/>
    <w:rsid w:val="00070E07"/>
    <w:rsid w:val="000768C6"/>
    <w:rsid w:val="00091A37"/>
    <w:rsid w:val="00091A5F"/>
    <w:rsid w:val="000974DA"/>
    <w:rsid w:val="000A4345"/>
    <w:rsid w:val="000A68FF"/>
    <w:rsid w:val="000B78F3"/>
    <w:rsid w:val="000C5998"/>
    <w:rsid w:val="000C5E35"/>
    <w:rsid w:val="000D7216"/>
    <w:rsid w:val="000E45C2"/>
    <w:rsid w:val="000E5C36"/>
    <w:rsid w:val="0010110F"/>
    <w:rsid w:val="00103FC8"/>
    <w:rsid w:val="001057F4"/>
    <w:rsid w:val="00106009"/>
    <w:rsid w:val="001067A8"/>
    <w:rsid w:val="00106B08"/>
    <w:rsid w:val="00115E43"/>
    <w:rsid w:val="00116FC0"/>
    <w:rsid w:val="00125493"/>
    <w:rsid w:val="00126103"/>
    <w:rsid w:val="00127D86"/>
    <w:rsid w:val="00134062"/>
    <w:rsid w:val="0014073C"/>
    <w:rsid w:val="00145204"/>
    <w:rsid w:val="00147808"/>
    <w:rsid w:val="00147AE5"/>
    <w:rsid w:val="001535CA"/>
    <w:rsid w:val="00155194"/>
    <w:rsid w:val="00156C0D"/>
    <w:rsid w:val="00167292"/>
    <w:rsid w:val="001713FD"/>
    <w:rsid w:val="00180856"/>
    <w:rsid w:val="001846DF"/>
    <w:rsid w:val="00197D30"/>
    <w:rsid w:val="001A0BD6"/>
    <w:rsid w:val="001A1454"/>
    <w:rsid w:val="001A14F3"/>
    <w:rsid w:val="001A2FBF"/>
    <w:rsid w:val="001A4A07"/>
    <w:rsid w:val="001A4E18"/>
    <w:rsid w:val="001A5988"/>
    <w:rsid w:val="001B1405"/>
    <w:rsid w:val="001C27B8"/>
    <w:rsid w:val="001D4785"/>
    <w:rsid w:val="001E0C89"/>
    <w:rsid w:val="001F2CF5"/>
    <w:rsid w:val="001F3DBB"/>
    <w:rsid w:val="001F6B6C"/>
    <w:rsid w:val="001F72DD"/>
    <w:rsid w:val="00202CED"/>
    <w:rsid w:val="00205936"/>
    <w:rsid w:val="00205C1C"/>
    <w:rsid w:val="00207D46"/>
    <w:rsid w:val="00211818"/>
    <w:rsid w:val="00214645"/>
    <w:rsid w:val="00217A98"/>
    <w:rsid w:val="002242C5"/>
    <w:rsid w:val="002248B9"/>
    <w:rsid w:val="0023497E"/>
    <w:rsid w:val="002413A2"/>
    <w:rsid w:val="002413FC"/>
    <w:rsid w:val="00243BC8"/>
    <w:rsid w:val="00243F58"/>
    <w:rsid w:val="00244228"/>
    <w:rsid w:val="00250F0A"/>
    <w:rsid w:val="0025199A"/>
    <w:rsid w:val="00253BAF"/>
    <w:rsid w:val="00253F09"/>
    <w:rsid w:val="0025538F"/>
    <w:rsid w:val="0025667F"/>
    <w:rsid w:val="0026067E"/>
    <w:rsid w:val="00260D8D"/>
    <w:rsid w:val="002615FE"/>
    <w:rsid w:val="0026430D"/>
    <w:rsid w:val="0026771A"/>
    <w:rsid w:val="0027379C"/>
    <w:rsid w:val="002749BF"/>
    <w:rsid w:val="00276705"/>
    <w:rsid w:val="0028603B"/>
    <w:rsid w:val="00286C7E"/>
    <w:rsid w:val="00287462"/>
    <w:rsid w:val="0029714E"/>
    <w:rsid w:val="002B418B"/>
    <w:rsid w:val="002B5D26"/>
    <w:rsid w:val="002D27F4"/>
    <w:rsid w:val="002E5761"/>
    <w:rsid w:val="002E5BCB"/>
    <w:rsid w:val="002F0CC3"/>
    <w:rsid w:val="002F337C"/>
    <w:rsid w:val="002F45E4"/>
    <w:rsid w:val="002F5085"/>
    <w:rsid w:val="00312C2F"/>
    <w:rsid w:val="003260E2"/>
    <w:rsid w:val="00332703"/>
    <w:rsid w:val="0033708D"/>
    <w:rsid w:val="00341716"/>
    <w:rsid w:val="00341F36"/>
    <w:rsid w:val="003479F2"/>
    <w:rsid w:val="0037272B"/>
    <w:rsid w:val="00372999"/>
    <w:rsid w:val="00375B26"/>
    <w:rsid w:val="003768D4"/>
    <w:rsid w:val="00383C42"/>
    <w:rsid w:val="00384F75"/>
    <w:rsid w:val="003863CD"/>
    <w:rsid w:val="0038705E"/>
    <w:rsid w:val="00390F25"/>
    <w:rsid w:val="00391771"/>
    <w:rsid w:val="0039303A"/>
    <w:rsid w:val="00393603"/>
    <w:rsid w:val="003A1557"/>
    <w:rsid w:val="003A393F"/>
    <w:rsid w:val="003B4B10"/>
    <w:rsid w:val="003B6957"/>
    <w:rsid w:val="003C3C5C"/>
    <w:rsid w:val="003D0241"/>
    <w:rsid w:val="003D5C60"/>
    <w:rsid w:val="003E2F34"/>
    <w:rsid w:val="003E4FBF"/>
    <w:rsid w:val="0040470C"/>
    <w:rsid w:val="0040498A"/>
    <w:rsid w:val="0040758A"/>
    <w:rsid w:val="00410097"/>
    <w:rsid w:val="004173E4"/>
    <w:rsid w:val="00421E77"/>
    <w:rsid w:val="00424110"/>
    <w:rsid w:val="0042510F"/>
    <w:rsid w:val="004313D6"/>
    <w:rsid w:val="00446A97"/>
    <w:rsid w:val="00452A12"/>
    <w:rsid w:val="00457257"/>
    <w:rsid w:val="00457362"/>
    <w:rsid w:val="004647F1"/>
    <w:rsid w:val="0047185D"/>
    <w:rsid w:val="00482C92"/>
    <w:rsid w:val="00486982"/>
    <w:rsid w:val="00487EA2"/>
    <w:rsid w:val="004902D1"/>
    <w:rsid w:val="00490F47"/>
    <w:rsid w:val="00491769"/>
    <w:rsid w:val="004933F4"/>
    <w:rsid w:val="004963EC"/>
    <w:rsid w:val="00496E97"/>
    <w:rsid w:val="004A2B17"/>
    <w:rsid w:val="004A5B46"/>
    <w:rsid w:val="004A7CC4"/>
    <w:rsid w:val="004B2195"/>
    <w:rsid w:val="004C25B2"/>
    <w:rsid w:val="004C27FD"/>
    <w:rsid w:val="004C4617"/>
    <w:rsid w:val="004E2626"/>
    <w:rsid w:val="004E3FFF"/>
    <w:rsid w:val="004E66B7"/>
    <w:rsid w:val="004E6ADA"/>
    <w:rsid w:val="004F3848"/>
    <w:rsid w:val="004F3C48"/>
    <w:rsid w:val="00500F78"/>
    <w:rsid w:val="0050192B"/>
    <w:rsid w:val="00502425"/>
    <w:rsid w:val="005030D6"/>
    <w:rsid w:val="00506EF4"/>
    <w:rsid w:val="00507824"/>
    <w:rsid w:val="00510709"/>
    <w:rsid w:val="00510BDA"/>
    <w:rsid w:val="00511D59"/>
    <w:rsid w:val="00517DDC"/>
    <w:rsid w:val="0052018B"/>
    <w:rsid w:val="00521910"/>
    <w:rsid w:val="00521B19"/>
    <w:rsid w:val="00526664"/>
    <w:rsid w:val="0052740C"/>
    <w:rsid w:val="00533B36"/>
    <w:rsid w:val="00535293"/>
    <w:rsid w:val="0054753E"/>
    <w:rsid w:val="00552C51"/>
    <w:rsid w:val="00555ADE"/>
    <w:rsid w:val="005607ED"/>
    <w:rsid w:val="00562B30"/>
    <w:rsid w:val="00566A35"/>
    <w:rsid w:val="00573F90"/>
    <w:rsid w:val="00584F52"/>
    <w:rsid w:val="005863AB"/>
    <w:rsid w:val="00590A24"/>
    <w:rsid w:val="005915F0"/>
    <w:rsid w:val="00592733"/>
    <w:rsid w:val="005A2059"/>
    <w:rsid w:val="005A413C"/>
    <w:rsid w:val="005A5B22"/>
    <w:rsid w:val="005B1A18"/>
    <w:rsid w:val="005B2A37"/>
    <w:rsid w:val="005C5D78"/>
    <w:rsid w:val="005E36F3"/>
    <w:rsid w:val="005F76B0"/>
    <w:rsid w:val="00602455"/>
    <w:rsid w:val="00621A5B"/>
    <w:rsid w:val="0063525D"/>
    <w:rsid w:val="00653F23"/>
    <w:rsid w:val="00655965"/>
    <w:rsid w:val="006574BF"/>
    <w:rsid w:val="00670C01"/>
    <w:rsid w:val="00671B9F"/>
    <w:rsid w:val="00672C3C"/>
    <w:rsid w:val="00675A97"/>
    <w:rsid w:val="006A23DF"/>
    <w:rsid w:val="006A253A"/>
    <w:rsid w:val="006A6686"/>
    <w:rsid w:val="006B35CB"/>
    <w:rsid w:val="006B4C0B"/>
    <w:rsid w:val="006B5EE0"/>
    <w:rsid w:val="006C30A0"/>
    <w:rsid w:val="006C371B"/>
    <w:rsid w:val="006C5B9F"/>
    <w:rsid w:val="006D422E"/>
    <w:rsid w:val="006E0130"/>
    <w:rsid w:val="006E74D9"/>
    <w:rsid w:val="006F380B"/>
    <w:rsid w:val="006F5D18"/>
    <w:rsid w:val="00713F13"/>
    <w:rsid w:val="0071622A"/>
    <w:rsid w:val="00716264"/>
    <w:rsid w:val="00717C21"/>
    <w:rsid w:val="007207E1"/>
    <w:rsid w:val="0072120D"/>
    <w:rsid w:val="00721C0E"/>
    <w:rsid w:val="00722320"/>
    <w:rsid w:val="00726598"/>
    <w:rsid w:val="00735FB0"/>
    <w:rsid w:val="00741A6D"/>
    <w:rsid w:val="0074634A"/>
    <w:rsid w:val="007509CE"/>
    <w:rsid w:val="007512E6"/>
    <w:rsid w:val="00751A92"/>
    <w:rsid w:val="00751ADB"/>
    <w:rsid w:val="0075487C"/>
    <w:rsid w:val="00755B43"/>
    <w:rsid w:val="00767FA8"/>
    <w:rsid w:val="00770950"/>
    <w:rsid w:val="00770EF7"/>
    <w:rsid w:val="00776CC9"/>
    <w:rsid w:val="007829F0"/>
    <w:rsid w:val="00783324"/>
    <w:rsid w:val="00783F70"/>
    <w:rsid w:val="00790308"/>
    <w:rsid w:val="007916A1"/>
    <w:rsid w:val="007928FC"/>
    <w:rsid w:val="00796346"/>
    <w:rsid w:val="007A1AD1"/>
    <w:rsid w:val="007A3A78"/>
    <w:rsid w:val="007B5BA8"/>
    <w:rsid w:val="007C499A"/>
    <w:rsid w:val="007D125C"/>
    <w:rsid w:val="007D27A2"/>
    <w:rsid w:val="007D5FF7"/>
    <w:rsid w:val="007D7673"/>
    <w:rsid w:val="007D79C4"/>
    <w:rsid w:val="007E0B78"/>
    <w:rsid w:val="007E4504"/>
    <w:rsid w:val="007E7652"/>
    <w:rsid w:val="00801B18"/>
    <w:rsid w:val="00801E0A"/>
    <w:rsid w:val="00801EF7"/>
    <w:rsid w:val="00806492"/>
    <w:rsid w:val="00814B2F"/>
    <w:rsid w:val="00816C2F"/>
    <w:rsid w:val="00817905"/>
    <w:rsid w:val="0082229A"/>
    <w:rsid w:val="00823262"/>
    <w:rsid w:val="00824821"/>
    <w:rsid w:val="008256AA"/>
    <w:rsid w:val="00827152"/>
    <w:rsid w:val="0083140C"/>
    <w:rsid w:val="00831CBA"/>
    <w:rsid w:val="00832A34"/>
    <w:rsid w:val="0083430F"/>
    <w:rsid w:val="00836071"/>
    <w:rsid w:val="00851A5B"/>
    <w:rsid w:val="00857E87"/>
    <w:rsid w:val="00861C3D"/>
    <w:rsid w:val="00861DC0"/>
    <w:rsid w:val="00865450"/>
    <w:rsid w:val="00881718"/>
    <w:rsid w:val="00882B9C"/>
    <w:rsid w:val="0089096D"/>
    <w:rsid w:val="00893D03"/>
    <w:rsid w:val="008A2F94"/>
    <w:rsid w:val="008B211F"/>
    <w:rsid w:val="008C1BA0"/>
    <w:rsid w:val="008D467B"/>
    <w:rsid w:val="008D47FB"/>
    <w:rsid w:val="008E304D"/>
    <w:rsid w:val="008F06E4"/>
    <w:rsid w:val="008F6CB1"/>
    <w:rsid w:val="008F7D6D"/>
    <w:rsid w:val="00900162"/>
    <w:rsid w:val="00904538"/>
    <w:rsid w:val="009252DA"/>
    <w:rsid w:val="00940A6E"/>
    <w:rsid w:val="009435B6"/>
    <w:rsid w:val="00947EC9"/>
    <w:rsid w:val="009526CC"/>
    <w:rsid w:val="00960FEA"/>
    <w:rsid w:val="009658B5"/>
    <w:rsid w:val="00976C5A"/>
    <w:rsid w:val="00977B0A"/>
    <w:rsid w:val="0098227B"/>
    <w:rsid w:val="0098270A"/>
    <w:rsid w:val="00987CB3"/>
    <w:rsid w:val="00990A03"/>
    <w:rsid w:val="00993583"/>
    <w:rsid w:val="00993FED"/>
    <w:rsid w:val="00995573"/>
    <w:rsid w:val="009A202B"/>
    <w:rsid w:val="009B1097"/>
    <w:rsid w:val="009C28FB"/>
    <w:rsid w:val="009C4D8E"/>
    <w:rsid w:val="009C59E7"/>
    <w:rsid w:val="009D0928"/>
    <w:rsid w:val="009D2111"/>
    <w:rsid w:val="009E142E"/>
    <w:rsid w:val="009F3AD6"/>
    <w:rsid w:val="009F55AB"/>
    <w:rsid w:val="009F5A43"/>
    <w:rsid w:val="00A23720"/>
    <w:rsid w:val="00A46BDC"/>
    <w:rsid w:val="00A46D19"/>
    <w:rsid w:val="00A479F1"/>
    <w:rsid w:val="00A524A2"/>
    <w:rsid w:val="00A56534"/>
    <w:rsid w:val="00A604B7"/>
    <w:rsid w:val="00A61722"/>
    <w:rsid w:val="00A71B5D"/>
    <w:rsid w:val="00A74C6D"/>
    <w:rsid w:val="00A818ED"/>
    <w:rsid w:val="00A83D77"/>
    <w:rsid w:val="00A84AA6"/>
    <w:rsid w:val="00A856A4"/>
    <w:rsid w:val="00A85865"/>
    <w:rsid w:val="00A92890"/>
    <w:rsid w:val="00A93AA5"/>
    <w:rsid w:val="00A93D67"/>
    <w:rsid w:val="00A94B1F"/>
    <w:rsid w:val="00A9707F"/>
    <w:rsid w:val="00AA3B74"/>
    <w:rsid w:val="00AA64A1"/>
    <w:rsid w:val="00AB0199"/>
    <w:rsid w:val="00AB10FB"/>
    <w:rsid w:val="00AB36B6"/>
    <w:rsid w:val="00AC5EE9"/>
    <w:rsid w:val="00AC6370"/>
    <w:rsid w:val="00AD3741"/>
    <w:rsid w:val="00AE3AA0"/>
    <w:rsid w:val="00AF05C3"/>
    <w:rsid w:val="00AF1576"/>
    <w:rsid w:val="00AF6022"/>
    <w:rsid w:val="00B033DE"/>
    <w:rsid w:val="00B038E6"/>
    <w:rsid w:val="00B05BAF"/>
    <w:rsid w:val="00B13A25"/>
    <w:rsid w:val="00B1733F"/>
    <w:rsid w:val="00B2318D"/>
    <w:rsid w:val="00B333A0"/>
    <w:rsid w:val="00B357B6"/>
    <w:rsid w:val="00B40309"/>
    <w:rsid w:val="00B43225"/>
    <w:rsid w:val="00B50505"/>
    <w:rsid w:val="00B60E27"/>
    <w:rsid w:val="00B61383"/>
    <w:rsid w:val="00B7227D"/>
    <w:rsid w:val="00B76C3A"/>
    <w:rsid w:val="00B828C1"/>
    <w:rsid w:val="00B8655A"/>
    <w:rsid w:val="00B94200"/>
    <w:rsid w:val="00BA2D2F"/>
    <w:rsid w:val="00BB0369"/>
    <w:rsid w:val="00BB24F1"/>
    <w:rsid w:val="00BB3ED4"/>
    <w:rsid w:val="00BB46A2"/>
    <w:rsid w:val="00BD21C4"/>
    <w:rsid w:val="00BD2FD4"/>
    <w:rsid w:val="00BD328F"/>
    <w:rsid w:val="00BD7047"/>
    <w:rsid w:val="00BD7141"/>
    <w:rsid w:val="00BD7E1D"/>
    <w:rsid w:val="00BE2E8B"/>
    <w:rsid w:val="00BE346E"/>
    <w:rsid w:val="00BE4789"/>
    <w:rsid w:val="00BF40C5"/>
    <w:rsid w:val="00BF429B"/>
    <w:rsid w:val="00BF69E3"/>
    <w:rsid w:val="00BF7BE1"/>
    <w:rsid w:val="00C02187"/>
    <w:rsid w:val="00C0290D"/>
    <w:rsid w:val="00C0527E"/>
    <w:rsid w:val="00C05867"/>
    <w:rsid w:val="00C0676A"/>
    <w:rsid w:val="00C06F61"/>
    <w:rsid w:val="00C10580"/>
    <w:rsid w:val="00C12657"/>
    <w:rsid w:val="00C13B0C"/>
    <w:rsid w:val="00C158DB"/>
    <w:rsid w:val="00C271ED"/>
    <w:rsid w:val="00C27FB6"/>
    <w:rsid w:val="00C3072A"/>
    <w:rsid w:val="00C345FA"/>
    <w:rsid w:val="00C3763C"/>
    <w:rsid w:val="00C408AF"/>
    <w:rsid w:val="00C44066"/>
    <w:rsid w:val="00C604E8"/>
    <w:rsid w:val="00C61914"/>
    <w:rsid w:val="00C70202"/>
    <w:rsid w:val="00C742C5"/>
    <w:rsid w:val="00C74679"/>
    <w:rsid w:val="00C766D6"/>
    <w:rsid w:val="00C77A38"/>
    <w:rsid w:val="00C800AE"/>
    <w:rsid w:val="00C8095A"/>
    <w:rsid w:val="00C83055"/>
    <w:rsid w:val="00C87806"/>
    <w:rsid w:val="00C90DED"/>
    <w:rsid w:val="00C913F7"/>
    <w:rsid w:val="00C97D58"/>
    <w:rsid w:val="00CA2ADD"/>
    <w:rsid w:val="00CA2C2F"/>
    <w:rsid w:val="00CA6F4E"/>
    <w:rsid w:val="00CC04A5"/>
    <w:rsid w:val="00CC3C32"/>
    <w:rsid w:val="00CC4D11"/>
    <w:rsid w:val="00CD5F99"/>
    <w:rsid w:val="00CE2F34"/>
    <w:rsid w:val="00CE44FB"/>
    <w:rsid w:val="00CF0870"/>
    <w:rsid w:val="00CF2695"/>
    <w:rsid w:val="00CF5F14"/>
    <w:rsid w:val="00D00BD9"/>
    <w:rsid w:val="00D05B0E"/>
    <w:rsid w:val="00D215CA"/>
    <w:rsid w:val="00D23A81"/>
    <w:rsid w:val="00D24A4E"/>
    <w:rsid w:val="00D26688"/>
    <w:rsid w:val="00D27F4E"/>
    <w:rsid w:val="00D32825"/>
    <w:rsid w:val="00D377A7"/>
    <w:rsid w:val="00D378C7"/>
    <w:rsid w:val="00D40867"/>
    <w:rsid w:val="00D421C5"/>
    <w:rsid w:val="00D42C1D"/>
    <w:rsid w:val="00D43579"/>
    <w:rsid w:val="00D45251"/>
    <w:rsid w:val="00D45924"/>
    <w:rsid w:val="00D50997"/>
    <w:rsid w:val="00D52643"/>
    <w:rsid w:val="00D5490F"/>
    <w:rsid w:val="00D5702B"/>
    <w:rsid w:val="00D60108"/>
    <w:rsid w:val="00D60DE7"/>
    <w:rsid w:val="00D73422"/>
    <w:rsid w:val="00D77C02"/>
    <w:rsid w:val="00D81F72"/>
    <w:rsid w:val="00D9453D"/>
    <w:rsid w:val="00D961AB"/>
    <w:rsid w:val="00D96E06"/>
    <w:rsid w:val="00DB6E9D"/>
    <w:rsid w:val="00DC343B"/>
    <w:rsid w:val="00DD19F8"/>
    <w:rsid w:val="00DD6AB1"/>
    <w:rsid w:val="00DE27EB"/>
    <w:rsid w:val="00DE363B"/>
    <w:rsid w:val="00DE43B6"/>
    <w:rsid w:val="00DF2D22"/>
    <w:rsid w:val="00E06043"/>
    <w:rsid w:val="00E11AD4"/>
    <w:rsid w:val="00E14AB9"/>
    <w:rsid w:val="00E1615F"/>
    <w:rsid w:val="00E1772D"/>
    <w:rsid w:val="00E21380"/>
    <w:rsid w:val="00E27811"/>
    <w:rsid w:val="00E32E0F"/>
    <w:rsid w:val="00E34521"/>
    <w:rsid w:val="00E408DA"/>
    <w:rsid w:val="00E4504C"/>
    <w:rsid w:val="00E50012"/>
    <w:rsid w:val="00E538D7"/>
    <w:rsid w:val="00E54459"/>
    <w:rsid w:val="00E553BE"/>
    <w:rsid w:val="00E60D5E"/>
    <w:rsid w:val="00E60FED"/>
    <w:rsid w:val="00E648E6"/>
    <w:rsid w:val="00E65400"/>
    <w:rsid w:val="00E664EF"/>
    <w:rsid w:val="00E66EC9"/>
    <w:rsid w:val="00E70F66"/>
    <w:rsid w:val="00E73430"/>
    <w:rsid w:val="00E80FD0"/>
    <w:rsid w:val="00E83C43"/>
    <w:rsid w:val="00E86C21"/>
    <w:rsid w:val="00E86F12"/>
    <w:rsid w:val="00E93A8F"/>
    <w:rsid w:val="00E95D73"/>
    <w:rsid w:val="00EA4067"/>
    <w:rsid w:val="00EA4097"/>
    <w:rsid w:val="00EA54C3"/>
    <w:rsid w:val="00EB5501"/>
    <w:rsid w:val="00EB7723"/>
    <w:rsid w:val="00EC00FB"/>
    <w:rsid w:val="00EC20A8"/>
    <w:rsid w:val="00EC312E"/>
    <w:rsid w:val="00EC4A73"/>
    <w:rsid w:val="00EC5092"/>
    <w:rsid w:val="00EC5612"/>
    <w:rsid w:val="00EC61D6"/>
    <w:rsid w:val="00EC7A8C"/>
    <w:rsid w:val="00ED04AC"/>
    <w:rsid w:val="00ED728C"/>
    <w:rsid w:val="00ED7F6D"/>
    <w:rsid w:val="00EE1174"/>
    <w:rsid w:val="00EE6552"/>
    <w:rsid w:val="00EF2C3E"/>
    <w:rsid w:val="00EF35F8"/>
    <w:rsid w:val="00F02585"/>
    <w:rsid w:val="00F02E56"/>
    <w:rsid w:val="00F06C9D"/>
    <w:rsid w:val="00F06CB5"/>
    <w:rsid w:val="00F06F1C"/>
    <w:rsid w:val="00F1242A"/>
    <w:rsid w:val="00F13096"/>
    <w:rsid w:val="00F13648"/>
    <w:rsid w:val="00F23AE9"/>
    <w:rsid w:val="00F26FE9"/>
    <w:rsid w:val="00F334A6"/>
    <w:rsid w:val="00F34BD9"/>
    <w:rsid w:val="00F40C98"/>
    <w:rsid w:val="00F50464"/>
    <w:rsid w:val="00F56D21"/>
    <w:rsid w:val="00F614FD"/>
    <w:rsid w:val="00F63747"/>
    <w:rsid w:val="00F86335"/>
    <w:rsid w:val="00FA04A1"/>
    <w:rsid w:val="00FB2F71"/>
    <w:rsid w:val="00FB341E"/>
    <w:rsid w:val="00FD0F7A"/>
    <w:rsid w:val="00FD6DCE"/>
    <w:rsid w:val="00FE22DD"/>
    <w:rsid w:val="00FF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style>
  <w:style w:type="paragraph" w:styleId="1">
    <w:name w:val="heading 1"/>
    <w:basedOn w:val="a"/>
    <w:link w:val="10"/>
    <w:uiPriority w:val="9"/>
    <w:qFormat/>
    <w:rsid w:val="00993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5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luboy">
    <w:name w:val="goluboy"/>
    <w:basedOn w:val="a"/>
    <w:rsid w:val="00993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3C42"/>
    <w:pPr>
      <w:ind w:left="720"/>
      <w:contextualSpacing/>
    </w:pPr>
  </w:style>
  <w:style w:type="table" w:styleId="a5">
    <w:name w:val="Table Grid"/>
    <w:basedOn w:val="a1"/>
    <w:uiPriority w:val="59"/>
    <w:rsid w:val="00033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8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hcolonoc.ru/kruzhkovaya-rabota/5127-programma-teatralnogo-kruzhka-skazka-pg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17</cp:revision>
  <cp:lastPrinted>2018-08-27T13:03:00Z</cp:lastPrinted>
  <dcterms:created xsi:type="dcterms:W3CDTF">2015-10-05T12:14:00Z</dcterms:created>
  <dcterms:modified xsi:type="dcterms:W3CDTF">2018-08-27T13:04:00Z</dcterms:modified>
</cp:coreProperties>
</file>